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jc w:val="center"/>
        <w:rPr>
          <w:rFonts w:hint="eastAsia" w:ascii="黑体" w:hAnsi="黑体" w:eastAsia="黑体" w:cs="黑体"/>
          <w:b w:val="0"/>
          <w:bCs/>
          <w:sz w:val="32"/>
          <w:szCs w:val="32"/>
        </w:rPr>
      </w:pPr>
      <w:bookmarkStart w:id="0" w:name="_Toc1677"/>
      <w:bookmarkStart w:id="1" w:name="_Toc24377"/>
      <w:bookmarkStart w:id="2" w:name="_Toc11886"/>
      <w:r>
        <w:rPr>
          <w:rFonts w:hint="eastAsia" w:ascii="黑体" w:hAnsi="黑体" w:eastAsia="黑体" w:cs="黑体"/>
          <w:b w:val="0"/>
          <w:bCs/>
          <w:sz w:val="32"/>
          <w:szCs w:val="32"/>
        </w:rPr>
        <w:t>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年工作计划要点</w:t>
      </w:r>
      <w:bookmarkEnd w:id="0"/>
      <w:bookmarkEnd w:id="1"/>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2017年，是巩固发展“十三五”规划良好开局的关键一年和落实省第十二次党代会精神的开局之年，也是辽宁省图书馆迎接新馆全面开放的关键之年。省图书馆工作的总体思路是：认真贯彻党的十八大和十八届三中、四中、五中、六中全会精神，深入学习习近平总书记系列重要讲话精神和治国理政新理念新思想新战略，紧密围绕省文化厅2017年工作要点和文化工作总体部署，围绕中心、服务大局，在强化引领、突出精准、打造品牌和发挥优势等方面上水平，在推进学术研究、服务决策、加大宣传和阵地建设等方面上台阶，为全面从严治党和推动辽宁老工业基地新一轮振兴提供智力支持和精神动力，为迎接党的十九大胜利召开营造良好的氛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一、加强和改进党建工作，为十九大胜利召开营造良好的政治氛围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加强思想政治学习。</w:t>
      </w:r>
      <w:r>
        <w:rPr>
          <w:rFonts w:hint="eastAsia" w:ascii="仿宋_GB2312" w:hAnsi="仿宋_GB2312" w:eastAsia="仿宋_GB2312" w:cs="仿宋_GB2312"/>
          <w:sz w:val="28"/>
          <w:szCs w:val="28"/>
        </w:rPr>
        <w:t>坚持以上率下，建立健全党委、支部学习制度，把经常性教育和适当的集中教育有机结合起来，深入推进“两学一做”学习教育成果，重点抓好党的十九大精神的宣传贯彻学习。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加强制度建设。</w:t>
      </w:r>
      <w:r>
        <w:rPr>
          <w:rFonts w:hint="eastAsia" w:ascii="仿宋_GB2312" w:hAnsi="仿宋_GB2312" w:eastAsia="仿宋_GB2312" w:cs="仿宋_GB2312"/>
          <w:sz w:val="28"/>
          <w:szCs w:val="28"/>
        </w:rPr>
        <w:t>全面规范基层支部建设，认真落实“三会一课”、民主生活会、领导干部双重组织生活、民主评议党员、谈心谈话等组织生活制度，使党内生活规范化、制度化、经常化；加强廉政制度落实，增强执纪监督能力。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加大党务干部培训力度。</w:t>
      </w:r>
      <w:r>
        <w:rPr>
          <w:rFonts w:hint="eastAsia" w:ascii="仿宋_GB2312" w:hAnsi="仿宋_GB2312" w:eastAsia="仿宋_GB2312" w:cs="仿宋_GB2312"/>
          <w:sz w:val="28"/>
          <w:szCs w:val="28"/>
        </w:rPr>
        <w:t>重视党务干部的成长，从培训内容、培训形式、培训效果上寻求突破，切实提高党务工作者的组织领导能力、协调创新能力和工作落实能力，提供良好的党建工作环境。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营造良好的政治氛围。围绕迎接党的十九大胜利召开，组织开展内容丰富、形式多样的主题活动，增强党员同志的凝聚力和向心力，充分发挥党建工作的引领护航作用。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二、推进新馆全面开放，充分发挥图书馆在构建现代公共文化服务体系中的作用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推进新馆全面开放。</w:t>
      </w:r>
      <w:r>
        <w:rPr>
          <w:rFonts w:hint="eastAsia" w:ascii="仿宋_GB2312" w:hAnsi="仿宋_GB2312" w:eastAsia="仿宋_GB2312" w:cs="仿宋_GB2312"/>
          <w:sz w:val="28"/>
          <w:szCs w:val="28"/>
        </w:rPr>
        <w:t>制定新馆借阅区、信息服务区、古籍和历史文献阅览区、地方文献阅览区等待开放区域的开馆方案，完成各区域筹划与布置工作，在人员和经费紧张的情况下，克服困难，根据读者需求，合理确定开放时间，推进新馆全面开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加强业务系统建设。</w:t>
      </w:r>
      <w:r>
        <w:rPr>
          <w:rFonts w:hint="eastAsia" w:ascii="仿宋_GB2312" w:hAnsi="仿宋_GB2312" w:eastAsia="仿宋_GB2312" w:cs="仿宋_GB2312"/>
          <w:sz w:val="28"/>
          <w:szCs w:val="28"/>
        </w:rPr>
        <w:t>完善和深化业务系统及相关软件的功能，做好文献整理定位工作；完善移动图书馆、微信平台、网站等系统功能，依托数据分析系统，为基础业务、读者服务工作拓展提供支持。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加强新馆宣传工作。</w:t>
      </w:r>
      <w:r>
        <w:rPr>
          <w:rFonts w:hint="eastAsia" w:ascii="仿宋_GB2312" w:hAnsi="仿宋_GB2312" w:eastAsia="仿宋_GB2312" w:cs="仿宋_GB2312"/>
          <w:sz w:val="28"/>
          <w:szCs w:val="28"/>
        </w:rPr>
        <w:t>进一步加强新闻意识，增进与媒体的合作，通过报纸、电视、广播、网络等平台宣传图书馆的各项工作。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三、加强文献资源建设，建立科学合理的文献资源保障体系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加强文献资源采访工作。</w:t>
      </w:r>
      <w:r>
        <w:rPr>
          <w:rFonts w:hint="eastAsia" w:ascii="仿宋_GB2312" w:hAnsi="仿宋_GB2312" w:eastAsia="仿宋_GB2312" w:cs="仿宋_GB2312"/>
          <w:sz w:val="28"/>
          <w:szCs w:val="28"/>
        </w:rPr>
        <w:t>根据新馆实际情况，在做好读者需求调研的基础上，对馆藏发展政策进行修订。全年完成中外文图书采购8.2万种，24.1万册；完成非书资料采购1500件；完成中外文纸质报刊采购4800种；继续做好辽宁籍作家作品、手稿、书画、实物及地方非正式出版物的征集力度，全年征集地方文献800种,结合实际情况，确定开展特色馆藏建设；做好数据库采购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加强数字资源建设。</w:t>
      </w:r>
      <w:r>
        <w:rPr>
          <w:rFonts w:hint="eastAsia" w:ascii="仿宋_GB2312" w:hAnsi="仿宋_GB2312" w:eastAsia="仿宋_GB2312" w:cs="仿宋_GB2312"/>
          <w:sz w:val="28"/>
          <w:szCs w:val="28"/>
        </w:rPr>
        <w:t>推进“辽海往事”口述历史数据库、“辽宁消失的工厂”专题片、中国政府公开信息整合服务平台辽宁分站等数据库的建设工作；开展地方网络资源典藏工作，开展缩微数转模工作；增强视频资源拍摄、编辑、制作能力，年内制作《辽图十分钟》不少于10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做好</w:t>
      </w:r>
      <w:r>
        <w:rPr>
          <w:rFonts w:hint="eastAsia" w:ascii="仿宋_GB2312" w:hAnsi="仿宋_GB2312" w:cs="仿宋_GB2312"/>
          <w:b/>
          <w:bCs/>
          <w:sz w:val="28"/>
          <w:szCs w:val="28"/>
          <w:lang w:eastAsia="zh-CN"/>
        </w:rPr>
        <w:t>“</w:t>
      </w:r>
      <w:r>
        <w:rPr>
          <w:rFonts w:hint="eastAsia" w:ascii="仿宋_GB2312" w:hAnsi="仿宋_GB2312" w:eastAsia="仿宋_GB2312" w:cs="仿宋_GB2312"/>
          <w:b/>
          <w:bCs/>
          <w:sz w:val="28"/>
          <w:szCs w:val="28"/>
        </w:rPr>
        <w:t>东北抗联历史资料馆</w:t>
      </w:r>
      <w:r>
        <w:rPr>
          <w:rFonts w:hint="eastAsia" w:ascii="仿宋_GB2312" w:hAnsi="仿宋_GB2312" w:cs="仿宋_GB2312"/>
          <w:b/>
          <w:bCs/>
          <w:sz w:val="28"/>
          <w:szCs w:val="28"/>
          <w:lang w:eastAsia="zh-CN"/>
        </w:rPr>
        <w:t>”</w:t>
      </w:r>
      <w:r>
        <w:rPr>
          <w:rFonts w:hint="eastAsia" w:ascii="仿宋_GB2312" w:hAnsi="仿宋_GB2312" w:eastAsia="仿宋_GB2312" w:cs="仿宋_GB2312"/>
          <w:b/>
          <w:bCs/>
          <w:sz w:val="28"/>
          <w:szCs w:val="28"/>
        </w:rPr>
        <w:t>文献征集和建设。</w:t>
      </w:r>
      <w:r>
        <w:rPr>
          <w:rFonts w:hint="eastAsia" w:ascii="仿宋_GB2312" w:hAnsi="仿宋_GB2312" w:eastAsia="仿宋_GB2312" w:cs="仿宋_GB2312"/>
          <w:sz w:val="28"/>
          <w:szCs w:val="28"/>
        </w:rPr>
        <w:t>贯彻落实省领导关于在省图书馆设立东北抗联历史资料馆的建议精神，发挥省图书馆在革命历史文献收集、整理、保存、研究方面的作用,开展抗联资料的征集、交换和数据库建设工作;加快推进“东北抗联历史资料馆”建设，为社会公众提供抗联历史资料服务；举办东北抗联图片文献展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四、加强古籍保护，推动优秀传统文化的传承和发展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营造古籍保护的良好氛围。</w:t>
      </w:r>
      <w:r>
        <w:rPr>
          <w:rFonts w:hint="eastAsia" w:ascii="仿宋_GB2312" w:hAnsi="仿宋_GB2312" w:eastAsia="仿宋_GB2312" w:cs="仿宋_GB2312"/>
          <w:sz w:val="28"/>
          <w:szCs w:val="28"/>
        </w:rPr>
        <w:t>公布第四批《辽宁省珍贵古籍名录》和重点保护单位，举办“第四批辽宁省珍贵古籍展”“古籍保护十年成果展”；以新馆古籍和历史文献区开放为契机，做好典籍博物馆、萃升书院的建设，加大中华优秀传统文化的宣传推广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加强古籍修复工作。</w:t>
      </w:r>
      <w:r>
        <w:rPr>
          <w:rFonts w:hint="eastAsia" w:ascii="仿宋_GB2312" w:hAnsi="仿宋_GB2312" w:eastAsia="仿宋_GB2312" w:cs="仿宋_GB2312"/>
          <w:sz w:val="28"/>
          <w:szCs w:val="28"/>
        </w:rPr>
        <w:t>完善省古籍修复中心建设，进一步跟进省内首批古籍小微修复室建设，做好设备扶持，积极推进全省古籍修复水平的均衡化；开展古籍拓片的修复工作，年内修复拓片200册。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加强古籍整理出版。</w:t>
      </w:r>
      <w:r>
        <w:rPr>
          <w:rFonts w:hint="eastAsia" w:ascii="仿宋_GB2312" w:hAnsi="仿宋_GB2312" w:eastAsia="仿宋_GB2312" w:cs="仿宋_GB2312"/>
          <w:sz w:val="28"/>
          <w:szCs w:val="28"/>
        </w:rPr>
        <w:t>启动《第二批辽宁省珍贵古籍名录图录》出版工作；启动《中华古籍总目·辽宁卷》的编撰工作。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加强古籍人才培养。</w:t>
      </w:r>
      <w:r>
        <w:rPr>
          <w:rFonts w:hint="eastAsia" w:ascii="仿宋_GB2312" w:hAnsi="仿宋_GB2312" w:eastAsia="仿宋_GB2312" w:cs="仿宋_GB2312"/>
          <w:sz w:val="28"/>
          <w:szCs w:val="28"/>
        </w:rPr>
        <w:t>发挥“国家古籍保护中心人才培训基地”的人才培养机制，加强与高校合作，开创古籍保护人才培养新模式。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五、加强公共数字文化工程建设，推进数字资源的共建与共享</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加强数字图书馆推广工程建设。</w:t>
      </w:r>
      <w:r>
        <w:rPr>
          <w:rFonts w:hint="eastAsia" w:ascii="仿宋_GB2312" w:hAnsi="仿宋_GB2312" w:eastAsia="仿宋_GB2312" w:cs="仿宋_GB2312"/>
          <w:sz w:val="28"/>
          <w:szCs w:val="28"/>
        </w:rPr>
        <w:t>积极争取国家专项资金，加强数字资源库的建设，积极开展全省联合建库工作；推进市、县（区）数字分馆建设，年内完成4家分馆建设，完成5家县级图书馆的互联互通工作。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研究全省公共电子阅览室工作重心转移。</w:t>
      </w:r>
      <w:r>
        <w:rPr>
          <w:rFonts w:hint="eastAsia" w:ascii="仿宋_GB2312" w:hAnsi="仿宋_GB2312" w:eastAsia="仿宋_GB2312" w:cs="仿宋_GB2312"/>
          <w:sz w:val="28"/>
          <w:szCs w:val="28"/>
        </w:rPr>
        <w:t>做好由重建设向重服务的转变工作，加强公共电子阅览室的宣传和推广；起草《辽宁省公共电子阅览室管理办法》。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rPr>
        <w:t>六、加强公共文化服务供给侧改革，拓宽文化产品供给方式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加强为特殊群体服务。</w:t>
      </w:r>
      <w:r>
        <w:rPr>
          <w:rFonts w:hint="eastAsia" w:ascii="仿宋_GB2312" w:hAnsi="仿宋_GB2312" w:eastAsia="仿宋_GB2312" w:cs="仿宋_GB2312"/>
          <w:sz w:val="28"/>
          <w:szCs w:val="28"/>
        </w:rPr>
        <w:t>推进“书香千里 送书上门”活动，全年为持有盲文借阅证的读者借阅图书200次；做好“声音志愿者”的组织和管理工作，开展有声读物的录制；探索盲文绘本的制作和借阅，为盲童提供互动性更强的服务,拓展服务覆盖面；实现面向特殊群体的精准服务，面向老年读者、农民工、特殊困难家庭等开展有针对性的大型文化活动，全年不少于3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加强流动文化服务。</w:t>
      </w:r>
      <w:r>
        <w:rPr>
          <w:rFonts w:hint="eastAsia" w:ascii="仿宋_GB2312" w:hAnsi="仿宋_GB2312" w:eastAsia="仿宋_GB2312" w:cs="仿宋_GB2312"/>
          <w:sz w:val="28"/>
          <w:szCs w:val="28"/>
        </w:rPr>
        <w:t>提高流动服务的规范化管理水平，继续开展“百万图书万里行”活动，打造“流动图书馆”品牌；继续开展“文化惠民七进活动”，重点面向农民工等特殊群体及偏远贫困地区；年内完成“图书馆+银行”的跨界合作，开展推广阅读；积极探索“互联网＋公共文化服务”的文化扶贫方式，努力实现图书馆服务与贫困地区的需求对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加强文化志愿服务。</w:t>
      </w:r>
      <w:r>
        <w:rPr>
          <w:rFonts w:hint="eastAsia" w:ascii="仿宋_GB2312" w:hAnsi="仿宋_GB2312" w:eastAsia="仿宋_GB2312" w:cs="仿宋_GB2312"/>
          <w:sz w:val="28"/>
          <w:szCs w:val="28"/>
        </w:rPr>
        <w:t>加强文化志愿服务组织建设，积极落实中宣部、中央文明办等七部委《关于在公共文化设施开展学雷锋志愿服务的意见》精神，在省图书馆成立全省图书馆文化志愿服务总队，在各市设立分队，加强与社会志愿服务组织合作，形成合力，广泛深入开展志愿服务工作；加强文化志愿服务项目建设，继续打造和推广文化志愿服务品牌项目，开展全省公共图书馆、少儿图书馆文化志愿服务案例征集评选活动；加强文化志愿服务平台建设和规范化建设，开展全省图书馆文化志愿服务平台建设，起草《辽宁省公共图书馆文化志愿服务规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加强信息服务工作。</w:t>
      </w:r>
      <w:r>
        <w:rPr>
          <w:rFonts w:hint="eastAsia" w:ascii="仿宋_GB2312" w:hAnsi="仿宋_GB2312" w:eastAsia="仿宋_GB2312" w:cs="仿宋_GB2312"/>
          <w:sz w:val="28"/>
          <w:szCs w:val="28"/>
        </w:rPr>
        <w:t>加强信息咨询服务针对性和有效性，在科技信息咨询服务、企业信息咨询服务、智库服务上有新的突破。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七、加强书香辽宁建设，开展丰富多彩的文化惠民活动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新馆全面开放为契机，加强文化加强阵地服务，全年接待到馆读者260万人次，外借文献120万册次，配合党的十九大胜利召开、中国人民解放军建军90周年、香港回归20周年等重要时间节点，举办丰富多彩的文化活动，全年计划举办读者活动800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加强讲座工作。</w:t>
      </w:r>
      <w:r>
        <w:rPr>
          <w:rFonts w:hint="eastAsia" w:ascii="仿宋_GB2312" w:hAnsi="仿宋_GB2312" w:eastAsia="仿宋_GB2312" w:cs="仿宋_GB2312"/>
          <w:sz w:val="28"/>
          <w:szCs w:val="28"/>
        </w:rPr>
        <w:t>拓展讲座传播形式，加大讲座宣传力度，推进讲座系列化、规模化运作，以巡讲和点播等方式持续加大社会影响；借助新媒体推动讲座发展，探索讲座专家库建设，全年计划举办讲座65次。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加强展览工作。</w:t>
      </w:r>
      <w:r>
        <w:rPr>
          <w:rFonts w:hint="eastAsia" w:ascii="仿宋_GB2312" w:hAnsi="仿宋_GB2312" w:eastAsia="仿宋_GB2312" w:cs="仿宋_GB2312"/>
          <w:sz w:val="28"/>
          <w:szCs w:val="28"/>
        </w:rPr>
        <w:t>联合社会力量，提高展览办展水平，围绕重要时间节点，确定展览选题，加大展览共享力度，全年计划举办展览30次。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加强阅读推广工作。</w:t>
      </w:r>
      <w:r>
        <w:rPr>
          <w:rFonts w:hint="eastAsia" w:ascii="仿宋_GB2312" w:hAnsi="仿宋_GB2312" w:eastAsia="仿宋_GB2312" w:cs="仿宋_GB2312"/>
          <w:sz w:val="28"/>
          <w:szCs w:val="28"/>
        </w:rPr>
        <w:t>推出真人图书馆、读者沙龙等阅读推广活动，打造小微型读者活动品牌；年内实现与辽宁人民广播电台合作，推出读书栏目；在辽宁省公共图书馆第六届全民读书节期间，举办全民阅读月活动；举办辽宁省首届少儿图书馆阅读推广月活动，组织中、小学生校外阅读推广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加强数字阅读工作。</w:t>
      </w:r>
      <w:r>
        <w:rPr>
          <w:rFonts w:hint="eastAsia" w:ascii="仿宋_GB2312" w:hAnsi="仿宋_GB2312" w:eastAsia="仿宋_GB2312" w:cs="仿宋_GB2312"/>
          <w:sz w:val="28"/>
          <w:szCs w:val="28"/>
        </w:rPr>
        <w:t>打造数字学习空间，全面提升读者信息素养，依托数字阅读服务区，通过智能馆员、教学机器人等，向读者提供全新的数字阅读体验；做好众创空间项目的引入与孵化落地，实现面向创业者提供智力支持的示范基地；充分利用众创空间的服务功能，提高青少年科技创新意识，完善创业、创意团队成长环境，积极组织举办辽宁省图书馆小创客训练营，创客成果大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黑体" w:hAnsi="黑体" w:eastAsia="黑体" w:cs="黑体"/>
          <w:sz w:val="28"/>
          <w:szCs w:val="28"/>
        </w:rPr>
        <w:t>八、深化文化体制改革，为图书馆事业繁荣发展提供动力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建立法人治理结构和理事会制度。</w:t>
      </w:r>
      <w:r>
        <w:rPr>
          <w:rFonts w:hint="eastAsia" w:ascii="仿宋_GB2312" w:hAnsi="仿宋_GB2312" w:eastAsia="仿宋_GB2312" w:cs="仿宋_GB2312"/>
          <w:sz w:val="28"/>
          <w:szCs w:val="28"/>
        </w:rPr>
        <w:t>完成《辽宁省图书馆理事会章程》及各项制度的起草工作，上报省文化厅。经省文化厅批准后，组织召开辽宁省图书馆理事会成立大会和工作会议。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深化事业单位改革。</w:t>
      </w:r>
      <w:r>
        <w:rPr>
          <w:rFonts w:hint="eastAsia" w:ascii="仿宋_GB2312" w:hAnsi="仿宋_GB2312" w:eastAsia="仿宋_GB2312" w:cs="仿宋_GB2312"/>
          <w:sz w:val="28"/>
          <w:szCs w:val="28"/>
        </w:rPr>
        <w:t>按照省编办印发的厅直单位机构编制规定，调整机构设置，重新核定人员岗位。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加强文创工作。</w:t>
      </w:r>
      <w:r>
        <w:rPr>
          <w:rFonts w:hint="eastAsia" w:ascii="仿宋_GB2312" w:hAnsi="仿宋_GB2312" w:eastAsia="仿宋_GB2312" w:cs="仿宋_GB2312"/>
          <w:sz w:val="28"/>
          <w:szCs w:val="28"/>
        </w:rPr>
        <w:t>启动文创工作试点，制定《辽宁省图书馆文创工作实施方案》，加强文化创意产品开发。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深入推进图书馆联盟建设。</w:t>
      </w:r>
      <w:r>
        <w:rPr>
          <w:rFonts w:hint="eastAsia" w:ascii="仿宋_GB2312" w:hAnsi="仿宋_GB2312" w:eastAsia="仿宋_GB2312" w:cs="仿宋_GB2312"/>
          <w:sz w:val="28"/>
          <w:szCs w:val="28"/>
        </w:rPr>
        <w:t>推进联盟建设的规范化、标准化，完成辽宁省公共图书馆自动化行业规范图书馆代码、《图书馆行业条码》辽宁省公共图书馆使用规范、联合参考咨询工作细则等相关工作标准及规则的制定工作；推进联盟各项工作，启动省内市级公共图书馆和部分高校图书馆馆藏书目数据及馆藏信息的收集工作，初步建立全省中文图书联合目录数据库；启动全省地方文献联合征集、全省图书馆联合参考咨询等工作，开展优秀资源全省巡展巡讲服务，进一步开展馆际互借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九、发挥行业引领作用，推动学术研究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加强学会工作。</w:t>
      </w:r>
      <w:r>
        <w:rPr>
          <w:rFonts w:hint="eastAsia" w:ascii="仿宋_GB2312" w:hAnsi="仿宋_GB2312" w:eastAsia="仿宋_GB2312" w:cs="仿宋_GB2312"/>
          <w:sz w:val="28"/>
          <w:szCs w:val="28"/>
        </w:rPr>
        <w:t>组织指导学会各分委员会、专业委员会开展学术研究、学术活动及培训等相关工作；组织召开第十六次东北地区图书馆学科学讨论会；紧密跟踪图书馆理论研究和实践发展前沿，科学策划《图书馆学刊》的研究选题，适时推出新栏目，提高学术期刊的影响力；开通编委审稿程序，努力提高《图书馆学刊》的编辑出版质量；加强与省科协、社科联等部门联系，开展横向课题的立项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抓好重要工作落实。</w:t>
      </w:r>
      <w:r>
        <w:rPr>
          <w:rFonts w:hint="eastAsia" w:ascii="仿宋_GB2312" w:hAnsi="仿宋_GB2312" w:eastAsia="仿宋_GB2312" w:cs="仿宋_GB2312"/>
          <w:sz w:val="28"/>
          <w:szCs w:val="28"/>
        </w:rPr>
        <w:t>配合省文化厅，推动县级图书馆总分馆试点工作；做好全省公共图书馆参加全国第六次公共图书馆评估定级工作；积极参加全国第六次省级公共图书馆评估工作，针对评估标准，全面梳理各项工作，努力在评估中取得好成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rPr>
      </w:pPr>
      <w:r>
        <w:rPr>
          <w:rFonts w:hint="eastAsia" w:ascii="黑体" w:hAnsi="黑体" w:eastAsia="黑体" w:cs="黑体"/>
          <w:sz w:val="28"/>
          <w:szCs w:val="28"/>
        </w:rPr>
        <w:t>十、加强保障体系建设，提升服务能力和水平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加强财务管理工作。</w:t>
      </w:r>
      <w:r>
        <w:rPr>
          <w:rFonts w:hint="eastAsia" w:ascii="仿宋_GB2312" w:hAnsi="仿宋_GB2312" w:eastAsia="仿宋_GB2312" w:cs="仿宋_GB2312"/>
          <w:sz w:val="28"/>
          <w:szCs w:val="28"/>
        </w:rPr>
        <w:t>加强与财政部门沟通，积极争取项目资金，在经费下行情况下，做好开源节流；加强资金管理，严格预算管理，规范政府采购手续；加强财务内控工作，实现从事后检查向事前控制、事中监督的转变；加强专项资金的绩效管理工作，使资金发挥最大效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加强干部队伍建设。</w:t>
      </w:r>
      <w:r>
        <w:rPr>
          <w:rFonts w:hint="eastAsia" w:ascii="仿宋_GB2312" w:hAnsi="仿宋_GB2312" w:eastAsia="仿宋_GB2312" w:cs="仿宋_GB2312"/>
          <w:sz w:val="28"/>
          <w:szCs w:val="28"/>
        </w:rPr>
        <w:t>完善考核管理，加强平时考核和年终考核结合；建立图书馆学术委员会，鼓励和扶持本馆职工申请各级科研项目，提高科研项目申报水平，为事业发展提供理论支持；按照国办《关于深化职称制度改革的意见》精神，遵循人才成长规律，以品德、能力、业绩为导向，完善评价标准；加强荣誉体系设计和制度建设，营造良好的事业发展氛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加强档案管理工作。</w:t>
      </w:r>
      <w:r>
        <w:rPr>
          <w:rFonts w:hint="eastAsia" w:ascii="仿宋_GB2312" w:hAnsi="仿宋_GB2312" w:eastAsia="仿宋_GB2312" w:cs="仿宋_GB2312"/>
          <w:sz w:val="28"/>
          <w:szCs w:val="28"/>
        </w:rPr>
        <w:t>启动文书档案全文数字化建设工作，提升档案服务能力；通过参加文化部公共图书馆评估定级，加强业务档案的整理；完成荣誉室布展工作。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加强统计工作。</w:t>
      </w:r>
      <w:r>
        <w:rPr>
          <w:rFonts w:hint="eastAsia" w:ascii="仿宋_GB2312" w:hAnsi="仿宋_GB2312" w:eastAsia="仿宋_GB2312" w:cs="仿宋_GB2312"/>
          <w:sz w:val="28"/>
          <w:szCs w:val="28"/>
        </w:rPr>
        <w:t>规范统计工作管理，开展馆藏统计与分析、服务统计与分析、读者统计与分析、建筑设备统计与分析、经费统计与分析、人员统计与分析工作，为图书馆改革发展提供重要参考。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加强行政后勤管理。</w:t>
      </w:r>
      <w:r>
        <w:rPr>
          <w:rFonts w:hint="eastAsia" w:ascii="仿宋_GB2312" w:hAnsi="仿宋_GB2312" w:eastAsia="仿宋_GB2312" w:cs="仿宋_GB2312"/>
          <w:sz w:val="28"/>
          <w:szCs w:val="28"/>
        </w:rPr>
        <w:t>完善行政后勤管理体制；加强安全保卫工作，落实安保工作责任制，确保新馆正常、安全、有序运行；做好旧馆安全保卫工作和移交前的准备工作。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headerReference r:id="rId3" w:type="default"/>
          <w:footerReference r:id="rId4" w:type="default"/>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二、辽宁省图书馆2017年工作总结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是辽宁省图书馆实现跨越式发展的关键一年。一年来，全馆干部职工深入学习贯彻落实党的十九大精神，在省文化厅的正确领导下，按照《公共文化服务保障法》的要求，坚持开拓创新、锐意进取，各项工作深入开展，扎实推进，事业呈现了良好发展态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一、深入学习十九大精神，从严从实抓好党建工作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一年来，馆党委牢牢把握围绕中心、服务大局的总方针，抓好党的建设工作，切实担当和落实党建工作“第一责任人”的职责，认真履行“一岗双责”，不断加强党风廉政建设，深化基层党支部建设，确定了“夯实党建基础，推动工作发展”的总体工作思路，建立起馆党委负总责、党支部书记具体抓的责任体系，形成“党委高度重视、支部大力支持、党员积极参与”的工作格局。以党建工作为内在动力，促图书馆业务工作的深入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扎实推进“两学一做”学习教育制度化常态化。根据省文化厅“两学一做”学习教育实施方案的要求，制定《辽宁省图书馆开展“两学一做”学习教育常态化制度化方案》《在“两学一做”学习教育中深入学习贯彻习近平总书记在省部级主要领导干部专题研讨班上重要讲话精神实施方案》，以党委理论中心组学习、党支部“三会一课”学习为载体，通过专题学习、交流心得、党课辅导等手段，认真开展各阶段学习研讨。一年来，理论学习中心组围绕“习总书记参加十二届全国人大五次会议辽宁代表团审议时重要讲话精神”“习总书记7.26讲话精神”“党的十九大精神”等专题开展了13次集中学习研讨，邀请专家学者来馆，为全体党员干部上党课4次；各党支部组织专题性学习研讨46次，支部党课12次；以“党员活动日”为依托，积极开展“党章党规基本知识、系列讲话重要精神知识测试”活动，参观沈阳市劳模纪念馆、省反腐倡廉基地，开展“佩党徽，亮身份”等富有特色的党员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深入学习贯彻落实党的十九大精神。十九大召开前夕，馆党委组织了“喜迎十九大——勠力同心 文化圆梦”系列活动、《颂歌献给党》歌咏比赛、参观“辽宁省廉政文化书画摄影作品展”等活动，为十九大胜利召开营造文化氛围。党的十九大召开后，馆党委对学习贯彻党的十九大精神高度重视，结合本馆实际情况，制定《辽宁省图书馆学习宣传贯彻党的十九大精神工作方案》，组织全体党员干部分层次、多形式地学习十九大报告，把学习贯彻党的十九大精神作为“两学一做”教育常态化、制度化的重要内容，要求党员学懂弄通做实，教育引导广大党员干部，切实把思想和行动统一到党的十九大精神上来，把智慧和力量凝聚到实现党的十九大确定的各项任务上来，在十九大精神的引领下，推动图书馆各项事业的健康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黑体" w:hAnsi="黑体" w:eastAsia="黑体" w:cs="黑体"/>
          <w:sz w:val="28"/>
          <w:szCs w:val="28"/>
          <w:lang w:eastAsia="zh-CN"/>
        </w:rPr>
        <w:t>二、完成新馆全面开放，服务效能不断提升，影响力日益彰显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经过紧张筹备，省图书馆新馆在2017年4月23日全面开放。此次新增开放面积3万多平方米，包括中外文文献借阅区、信息咨询服务区、历史文献阅览区、地方文献服务区，提供流通文献120多万册。全面开放后，我馆面向读者开放的服务区域面积达到6万余平方米，向社会提供了文献资源借阅、讲座展览、影音欣赏、专题定制及跟踪、文献保护与开发、业务培训与协调等文化服务，形成了传统图书馆服务与数字图书馆服务、流动图书馆服务、移动图书馆服务、自助图书馆服务相融合的多元化服务模式，更好地满足了人民群众对美好文化生活的需求，构建起以本馆为核心，覆盖城乡，辐射全省的多元化服务体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一年来，省图书馆获《人民日报》《辽宁日报》、辽宁卫视、中国新闻网等媒体的深度报道300余次，《中国文化报》以《砥力奋进 谱写新篇》为题，就我馆五年来的文化服务成果进行了全面报道；省委《辽宁信息》《每日汇报》、省政府《各地信息》分别对我馆开展的阅读推广活动、“对面朗读”助盲服务、“童阅乌托邦”少儿公益活动获得IFLA国际营销奖提名进行了报道；“省图辽大合作 培养古籍保护人才”“辽宁省首次举办文化助盲志愿者培训班”等多项工作被文化部网站、省政府网站、《辽宁日报》等媒体宣传报道。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时任省长陈求发，省委常委、宣传部长范卫平等领导先后到馆视察；我馆的“对面朗读”项目被中宣部、中央文明办授予全国志愿服务“四个一百优秀案例”；“童阅乌托邦”少儿阅读推广品牌，被文化部评为百个文化志愿服务示范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三、以评估为契机，推动各项工作持续发展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为进一步贯彻落实《文化部办公厅关于开展第六次全国县级以上公共图书馆评估定级工作的通知》精神，辽宁省图书馆按照省文化厅的统一部署，积极开展评估相关工作。一方面，承接政府职能，组织专家完成了对我省各级图书馆的评估定级工作；另一方面，以“以评促建、以评促管、以评促用”为目标，通过积极筹备，精心准备，顺利完成了我馆评估相关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12月9日，文化部第一评估组莅临我馆开展省级公共图书馆实地评估工作。专家组听取了馆长王筱雯对在评估期内重点工作开展情况的汇报。随后专家进行了实地考察，并对辅助材料进行详细审阅，对各项数据进行认真核查。在实地评估工作结束后，评估组各位专家对我馆的工作给予了高度的评价。评估组组长杜佐祥在代表评估组进行反馈时说：“省图书馆高度重视此次评估工作，以提升服务效能，加强业务建设为抓手，做了大量卓有成效的工作，自评结果实事求是，材料准备齐全，环环相扣。通过实地走访，我们发现辽宁省图书馆干部职工敬岗爱业，馆容馆貌整洁美观，规章制度落实到位，充分体现了辽图“读者至上，服务第一”的理念，体现了良好的精神风貌和业务素养，多元化的服务满足了人民群众多方面的精神需求”。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专家组的反馈是对我馆评估期工作的肯定，更对我们未来工作提出期许和建议。此次评估是省图书馆新的发展契机和起点，继续提升服务质量，加强办馆水平，不断满足辽沈地区群众日益增长的精神文化需求，为书香辽宁和文化强省的全面构建发挥更加积极的作用，是我们今后重要的工作任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四、加强传承，弘扬中华优秀传统文化，传播革命文化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根据中办、国办印发的《关于实施中华优秀传统文化传承发展工程的意见》精神，省图书馆继续深入实施中华古籍保护计划，加强人才培养，全面提升中华古籍普查登记、保护修复、整理出版与研究利用水平，并开展了大量弘扬中华优秀传统文化的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在文化遗产日推出“努力名山接薪火——辽宁省古籍保护工作十周年成果展”，展现与揭示“中华古籍保护计划”实施十周年来，我省古籍保护工作的内容与成果; 举办“册府菁华——辽宁省图书馆馆藏珍贵古籍展”，从馆藏12万册善本中精心挑选了46部古籍展出，时间跨度由唐至清，囊括了刻本、套印本、活字本、稿抄本和绘本等不同的版本类型,是馆藏中最具代表性的缥缃精品；举办“藏之名山，传之其人——辽宁省珍贵古籍特展”，多视角、多元化地展现和揭示了中华优秀典籍的文化魅力和深邃内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发挥省古籍保护中心作用，与国家图书馆联合发布古籍数字资源“闵凌刻”101部；配合省文化厅完成第四批《辽宁省珍贵古籍名录》 和第四批“辽宁省古籍重点保护单位”评审工作，我馆238部古籍入选第四批《辽宁省珍贵古籍名录》；与辽宁大学历史学院签署了合作培养“古籍保护与修复”方向研究生协议，致力于有针对性地培养高素质古籍保护、古籍修复相关从业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弘扬抗联精神。依托省图书馆丰富的文献、学者资源，打造东北抗联历史资料馆，以东北抗联重要历史事件、历史人物、历史战役为线索，通过大量的史料、照片、图表，真实、准确、系统地反映了东北抗日联军14年艰苦卓绝的斗争历史；通过举办“铁血雄魂 丰碑永铸——辽宁省图书馆藏东北抗日联军抗战十四年历史图片文献展”“东北抗日联军战斗历程及历史地位”讲座，出版了《辽宁省图书馆藏抗战文献汇编》，全面宣传革命文化和爱国主义精神。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仿宋_GB2312" w:hAnsi="仿宋_GB2312" w:cs="仿宋_GB2312"/>
          <w:sz w:val="28"/>
          <w:szCs w:val="28"/>
          <w:lang w:eastAsia="zh-CN"/>
        </w:rPr>
        <w:t xml:space="preserve">    </w:t>
      </w:r>
      <w:r>
        <w:rPr>
          <w:rFonts w:hint="eastAsia" w:ascii="黑体" w:hAnsi="黑体" w:eastAsia="黑体" w:cs="黑体"/>
          <w:sz w:val="28"/>
          <w:szCs w:val="28"/>
          <w:lang w:eastAsia="zh-CN"/>
        </w:rPr>
        <w:t>五、深入开展互联互通建设，数字图书馆推广工程取得阶段性成果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继续推进数字图书馆推广工程建设。作为国家数字图书馆基础软件支撑平台第一个试点单位，省图书馆与国家图书馆连通了“读者统一认证”系统，实现与“数字图书馆推广工程”平台的无缝链接，同时在我馆统一检索平台中嵌入数字图书馆推广工程书香搜索系统，我馆读者可以用本馆读者证号登录国家图书馆数字平台，访问国图及全国各省市图书馆的22个数据库，共享平台与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深入开展全省基层图书馆互联互通建设。分别与沈阳、大连、本溪、辽阳、朝阳等地的5个县区图书馆启动专线建设，实现了国家图书馆、辽宁省图书馆、省内区县馆三级互联互通的网络构架，当地读者可通过虚拟网、专网以及数字阅读账号访问我馆44个数据库资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全力搭建全省数字资源服务平台。鞍山、抚顺、本溪、锦州、阜新、盘锦、朝阳、葫芦岛等8个市图书馆成为省图书馆第二批数字分馆，至此，除沈阳、大连外，我馆数字分馆已覆盖全省地市级图书馆；为省边防总队的162个警营网吧配备850个数字阅读账号，实现每个警营网吧的每台电脑都能享受省图书馆的数字资源服务；省图书馆数字文化驿站在桃仙机场边防检查站正式启用，服务群体除了边检站官兵，还包括海关、检验检疫、机场等单位的工作人员及国内外旅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加强全省数字资源联合建设培训、数字图书馆推广工程业务骨干培训工作。全年举办培训9次，提升了省内公共图书馆数字资源建设水平和服务能力，为数字图书馆推广工程在我省的推进实施起到了积极作用。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黑体" w:hAnsi="黑体" w:eastAsia="黑体" w:cs="黑体"/>
          <w:sz w:val="28"/>
          <w:szCs w:val="28"/>
          <w:lang w:eastAsia="zh-CN"/>
        </w:rPr>
        <w:t>六、加强基础业务建设，全力满足人民群众对美好生活的向往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（一）不断优化，构建科学合理的资源保障体系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根据社会发展情况和读者需求调整采购比例，优化资源结构，扎实推进资源保障体系建设，年内完成中外文图书采购89,537种、206,312册；中外文报刊5399种；非书文献5723件；订购数据库48个。在做好资源采购的基础上，省图书馆不断加强特色资源的自建工作，2017年，开展醒时报数据库、辽海往事口述历史、辽宁建筑与名人、记忆中的老工厂等数据库建设，为满足人民群众文化需求奠定更坚实的资源基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（二）深化服务，以多元服务实现文化惠民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一年中，我馆共办理读者证38865个，服务读者3,355,697人次，外借文献1,321,291册次，开展流动图书馆服务853点次，举办展览、讲座等各类读者活动1775场次。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1.坚持品牌化发展，拓展服务的深度和广度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2017年，以新馆全面开放为契机，省图书馆不断深化品牌建设，挖掘品牌价值，推动品牌服务质量的再提升。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举办第六届全民读书节活动。围绕“书香辽宁·逐梦前行”这一主题，省图书馆推出10大板块、19个项目、百余场公益活动，“经典诵读会”“文化映象 阅读记忆”摄影大赛、“家书抵万金”农民工一封家书征集活动、“签”约图书馆书签设计大赛、中华传统礼仪手语大赛等活动，丰富群众文化生活，推动全民阅读深入开展。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举办辽图艺术季系列讲座展览活动。邀请原中国出版集团总裁聂震宁、“中国诗词大会”亚军彭敏、小提琴家向泽沛、著名作家艾克拜尔·米吉提，军旅作家顾保孜等名家来馆讲座；举办中国年画作品原件精品展、情寄翰墨诗韵飘香——王贺良《唐诗三百首》书法作品展、孝善安家——焦波《俺爹俺娘》摄影作品展、辽宁书画名家扇面特展等艺术展览，逐步探索讲座展览活动的系列化、规模化发展，全年举办讲座</w:t>
      </w:r>
      <w:r>
        <w:rPr>
          <w:rFonts w:hint="eastAsia" w:ascii="仿宋_GB2312" w:hAnsi="仿宋_GB2312" w:cs="仿宋_GB2312"/>
          <w:color w:val="000000" w:themeColor="text1"/>
          <w:sz w:val="28"/>
          <w:szCs w:val="28"/>
          <w:lang w:val="en-US" w:eastAsia="zh-CN"/>
          <w14:textFill>
            <w14:solidFill>
              <w14:schemeClr w14:val="tx1"/>
            </w14:solidFill>
          </w14:textFill>
        </w:rPr>
        <w:t>72</w:t>
      </w:r>
      <w:r>
        <w:rPr>
          <w:rFonts w:hint="eastAsia" w:ascii="仿宋_GB2312" w:hAnsi="仿宋_GB2312" w:cs="仿宋_GB2312"/>
          <w:color w:val="000000" w:themeColor="text1"/>
          <w:sz w:val="28"/>
          <w:szCs w:val="28"/>
          <w:lang w:eastAsia="zh-CN"/>
          <w14:textFill>
            <w14:solidFill>
              <w14:schemeClr w14:val="tx1"/>
            </w14:solidFill>
          </w14:textFill>
        </w:rPr>
        <w:t>场、展览</w:t>
      </w:r>
      <w:r>
        <w:rPr>
          <w:rFonts w:hint="eastAsia" w:ascii="仿宋_GB2312" w:hAnsi="仿宋_GB2312" w:cs="仿宋_GB2312"/>
          <w:color w:val="000000" w:themeColor="text1"/>
          <w:sz w:val="28"/>
          <w:szCs w:val="28"/>
          <w:lang w:val="en-US" w:eastAsia="zh-CN"/>
          <w14:textFill>
            <w14:solidFill>
              <w14:schemeClr w14:val="tx1"/>
            </w14:solidFill>
          </w14:textFill>
        </w:rPr>
        <w:t>98</w:t>
      </w:r>
      <w:r>
        <w:rPr>
          <w:rFonts w:hint="eastAsia" w:ascii="仿宋_GB2312" w:hAnsi="仿宋_GB2312" w:cs="仿宋_GB2312"/>
          <w:sz w:val="28"/>
          <w:szCs w:val="28"/>
          <w:lang w:eastAsia="zh-CN"/>
        </w:rPr>
        <w:t>场，通过系列化的活动，进一步深化主题，营造阅读氛围。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推出“文溯书房·真人图书馆”系列阅读推广活动，邀请非遗满绣传人巴彦殊兰、非遗古琴艺术传承人朱默涵、旅行达人杨咏等嘉宾举办《盛京满绣传人——约会最美的你》《天籁盛京——古琴诗颂雅集》等活动，打造小微型读者活动品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创建“科技+文化”服务模式，打造“乐·读”盛宴。全年举办主题影音欣赏、专业录音服务、读者VR体验、视听数字资源推广、创客成果展示、戏曲音乐欣赏季等活动375场次；通过《辽图电影院》电影读书会、歌剧《魔笛》彩排体验、京剧《闹朝扑犬》《锁麟囊》等剧目展演、3D打印体验、数字资源有奖知识竞答等丰富的活动形式，吸引29511人次参与，以科技融合文化的全新服务模式，满足读者和创客的多样文化需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创新服务方式，打造服务新品牌。利用流动图书馆和自助图书馆，开展“图书馆+银行”服务，与工行辽宁分行营业部合作，建立东北首家“银行里的图书馆”；与武警辽宁边防总队合作，建立省图书馆边防分馆；与沈阳第二监狱合作建立省图书馆教育分馆，通过积极探索和创新服务，不断完善流动服务机制，实现品牌化发展。贯彻“三个推进”指示精神，探索为国有企业改革服务方式，为辽宁环保集团、辽宁水资源集团等大型国有企业开展企业信息专供、智库服务及企业员工培训等服务，办理读者证1394个，为推动我省国有企业改革发展，助力辽宁振兴发挥积极作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2.推动均等化发展，深入开展弱势群体文化服务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坚持面向残障读者、老年人读者、少儿读者、农民工读者等群体开展优质便捷的文化服务，切实保障弱势群体的基本文化权益。加强对面朗读、为盲人送书上门、声音志愿者录制、手语世界、英语沙龙、诵读俱乐部、老年电脑班等服务项目建设，确保特殊群体读者能充分享受到公共文化的发展成果。9月15日，在第60届“国际聋人节”，举办“弘扬中华传统·传播志愿精神”——中华传统礼仪手语大赛，全省各市级图书馆与各市残联共同参与了本次手语大赛，活动反响热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加大力度不断优化少儿服务，全年举办少儿文化活动454场次，参与活动1,298,396人次。组织全省大型少儿联动活动，“童声诵美德 童心筑辽宁”辽宁省第二届少儿故事大赛、“童筑辽宁 悦享未来”全省读书征文大赛、少儿国学经典百题知识竞答等系列活动，加强了全省少年儿童阅读推广活动的参与度，加深了省内公共图书馆在少儿服务工作方面的协作协调与交流沟通；举办品牌少儿阅读推广活动，“童阅乌托邦”“阅历library”等品牌公益活动形式新颖，寓教于乐，深受小读者的喜爱和业界认可；策划“奇思童年 妙享阅读”图书馆奇妙夜、庆双节儿童文化集市等大型活动，结合少儿书目推荐、主题展览、儿童剧公益演出、知识竞答、职业体验等项目，丰富了小读者的阅读领域，拓宽了阅读视野。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深入老少边穷地区，开展基层文化服务。举办新春文化惠民及三下乡活动，组织讲座、展览、写春联、文艺演出、网络书香过大年等新春文化惠民活动，并先后深入建昌、彰武、黑山等贫困地区和辽阳吉洞峪满族乡、阜新蒙古族自治县、宽甸满族自治县等少数民族聚居区，发放种植、养殖农业科普资料、赠送福字、对联、书包、文具等，为当地群众享受便捷文化服务发挥了积极作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3.加强体制机制探索，推动文化志愿服务持续深入发展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省图书馆继续健全文化志愿服务制度体系，畅通志愿者参与文化志愿服务的渠道，着重满足群众尤其是特殊群体日益增长的文化服务需求。全年组织开展文化志愿服务活动375次，参与服务的志愿者达2348人次，服务时长近8000小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建立全省图书馆学雷锋志愿服务总分队。探索文化志愿服务体系化建设新模式，建立以我馆为总队，全省41家文化志愿服务单位为分队的组织模式，深入开展覆盖全省的文化志愿服务工作。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开展“大地情深”文化志愿服务基层行。2017年10月，由文化厅主办，省图书馆承办的“大地情深——学雷锋志愿服务基层行”活动在丹东市图书馆、辽阳市图书馆、葫芦岛市图书馆、沈阳师范大学图书馆举办。文化志愿者演出团队在四地精彩演绎了《琵琶行》《春江花月夜》等名篇经典，既有朗诵名家、也有众多文化志愿者、朗诵爱好者的积极参与，共同打造了一场文化与艺术的盛宴。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开展“春雨工程”——辽宁省图书馆学雷锋志愿服务新疆兵团行活动。10月15日，由文化部公共文化司、辽宁省文化厅主办，辽宁省图书馆、石河子市文化体育（新闻出版）局、新疆建设兵团第八师石河子市图书馆共同承办的“春雨工程”——辽宁省图书馆学雷锋志愿服务新疆兵团行活动在石河子市图书馆正式启动。辽宁的文化志愿者带去了富有辽宁地域特色的《美丽辽宁》图片展及全面展示中华传统节俗的《中国传统节日》图片展, 辽宁省图书馆向石河子市图书馆赠送了数字阅读卡，使当地读者可以访问辽宁省图书馆电子书、电子期刊、学术论文等30余种数据库资源，为石河子市图书馆开展数字资源服务提供支持。活动期间，还举办了讲座、党的十九大知识竞答、两地图书馆业务交流等多项活动。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七、加快进程，推动我省图书馆服务体系的全面构建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(一)发挥省级中心馆作用，推动联盟工作深入开展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2017年，我馆进一步完善了图书馆联盟组织机构建设，完成联盟各专业技术小组的搭建；辽宁地区图书馆联盟网站正式对外发布，网站设联盟概况、联盟动态、联盟工作、数图工程等子页面，网站的开通，为成员馆提供良好的展示平台，促进联盟健康发展。以辽宁省公共、高校图书馆联盟为抓手，推进行业基础业务的规范化建设，起草《辽宁地区图书馆中文联合编目规则》《辽宁省公共图书馆自动化行业规范图书馆代码》等业务规范，建立了全省公共图书馆联合目录检索系统，推进资源共建共享；开展《劳动最光荣——辽宁籍劳动模范图片展》《不忘初心 讲好中国故事》等内容丰富的读者活动，开展了书友会、读书主题征文、经典诗文朗诵、摄影大赛、阅读知识竞赛等全省性阅读推广活动，激发群众的阅读兴趣，推动了书香辽宁和文化强省的全面构建。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（二）加强学会建设，推动事业发展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2017年，省图书馆学会能够紧密围绕图书馆事业发展的实际情况，以学术会议为平台，积极推动学术研究和业务活动的开展。主办东北地区第十六次图书馆学科学讨论会，承办2017年全国图书馆新型服务能力建设学术研讨会、中国图书馆学会公共图书馆分会区域协作委员会第一次工作会议等，为推动图书馆学术研究和学科建设搭建了有效平台，省图书馆学会在全国社科联第十八次学会工作会议上被评为“创建新型智库先进社会组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八、加强人才队伍建设 ，推动文化事业单位改革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2017年，省图书馆加大职工培训力度，全年人均培训130 学时以上，创新职工培训形式和内容，尝试打造了我馆培训品牌项目。推出了“加强业务交流，展示工作亮点——辽宁省图书馆首届业务成果案例展示大赛”，精彩的案例内容，活泼的展示形式，开创了职工培训的新模式，为我馆职工了解先进服务理念，学习成熟服务经验，端正服务态度，提高人员素质发挥了重要作用。进一步深化文化事业单位管理体制和运行机制改革，按照省文化厅事业单位改革要求，省图书馆完成了与省直艺术团体行政处的人员合并及培训、入职等工作。建立健全法人治理结构，完成《辽宁省图书馆章程》《辽宁省图书馆理事会章程》起草工作，并获文化厅批准，完成辽宁省图书馆理事会人选和监事人选推荐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黑体" w:hAnsi="黑体" w:eastAsia="黑体" w:cs="黑体"/>
          <w:sz w:val="28"/>
          <w:szCs w:val="28"/>
          <w:lang w:eastAsia="zh-CN"/>
        </w:rPr>
        <w:t>九、加强保障，确保常规业务工作顺利开展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（一）规范行政管理，做好后勤保障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加强对购买服务的监督和管理工作，确保物业、保洁、绿化以及设备维修维护工作的顺利开展；完善资产、能源、食堂、用车等管理制度，完善配套服务设施，推出简餐、贩卖机等服务项目；顺利完成旧馆移交等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（二）提高安防能力，确保财产和人员安全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加强日常安全管理，完成新旧两馆的安全保卫和巡视、巡查工作；积极开展消防、反恐宣传教育和实战演习活动，提高突发事件处理能力和安全风险抵御能力，为我馆各项工作的安全有序开展提供了保障。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楷体_GB2312" w:hAnsi="楷体_GB2312" w:eastAsia="楷体_GB2312" w:cs="楷体_GB2312"/>
          <w:sz w:val="28"/>
          <w:szCs w:val="28"/>
          <w:lang w:eastAsia="zh-CN"/>
        </w:rPr>
        <w:t>（三）加强预算管理，规范政府采购行为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2017年，我馆资金总收入为</w:t>
      </w:r>
      <w:r>
        <w:rPr>
          <w:rFonts w:hint="eastAsia" w:ascii="仿宋_GB2312" w:hAnsi="仿宋_GB2312" w:cs="仿宋_GB2312"/>
          <w:color w:val="000000" w:themeColor="text1"/>
          <w:sz w:val="28"/>
          <w:szCs w:val="28"/>
          <w:lang w:val="en-US" w:eastAsia="zh-CN"/>
          <w14:textFill>
            <w14:solidFill>
              <w14:schemeClr w14:val="tx1"/>
            </w14:solidFill>
          </w14:textFill>
        </w:rPr>
        <w:t>10706.25</w:t>
      </w:r>
      <w:r>
        <w:rPr>
          <w:rFonts w:hint="eastAsia" w:ascii="仿宋_GB2312" w:hAnsi="仿宋_GB2312" w:cs="仿宋_GB2312"/>
          <w:color w:val="000000" w:themeColor="text1"/>
          <w:sz w:val="28"/>
          <w:szCs w:val="28"/>
          <w:lang w:eastAsia="zh-CN"/>
          <w14:textFill>
            <w14:solidFill>
              <w14:schemeClr w14:val="tx1"/>
            </w14:solidFill>
          </w14:textFill>
        </w:rPr>
        <w:t>万元，资金总支出</w:t>
      </w:r>
      <w:r>
        <w:rPr>
          <w:rFonts w:hint="eastAsia" w:ascii="仿宋_GB2312" w:hAnsi="仿宋_GB2312" w:cs="仿宋_GB2312"/>
          <w:color w:val="000000" w:themeColor="text1"/>
          <w:sz w:val="28"/>
          <w:szCs w:val="28"/>
          <w:lang w:val="en-US" w:eastAsia="zh-CN"/>
          <w14:textFill>
            <w14:solidFill>
              <w14:schemeClr w14:val="tx1"/>
            </w14:solidFill>
          </w14:textFill>
        </w:rPr>
        <w:t>9068.97</w:t>
      </w:r>
      <w:r>
        <w:rPr>
          <w:rFonts w:hint="eastAsia" w:ascii="仿宋_GB2312" w:hAnsi="仿宋_GB2312" w:cs="仿宋_GB2312"/>
          <w:color w:val="FF0000"/>
          <w:sz w:val="28"/>
          <w:szCs w:val="28"/>
          <w:lang w:val="en-US" w:eastAsia="zh-CN"/>
        </w:rPr>
        <w:t xml:space="preserve"> </w:t>
      </w:r>
      <w:r>
        <w:rPr>
          <w:rFonts w:hint="eastAsia" w:ascii="仿宋_GB2312" w:hAnsi="仿宋_GB2312" w:cs="仿宋_GB2312"/>
          <w:sz w:val="28"/>
          <w:szCs w:val="28"/>
          <w:lang w:eastAsia="zh-CN"/>
        </w:rPr>
        <w:t>万元。根据预算批复合理安排各项收支，严格预算管理，增强了预算执行的时效性和均衡性；政府采购制度完善，程序规范，公开透明；财务核算基础工作依法合规、真实准确；及时申请追加经费，确保了我馆的正常运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十、工作体会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过去的一年，省图书馆在人员紧、任务重的情况下，能够抓好重点，打造亮点，取得了良好的成绩。在总结一年工作的基础上，有以下几点体会：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楷体_GB2312" w:hAnsi="楷体_GB2312" w:eastAsia="楷体_GB2312" w:cs="楷体_GB2312"/>
          <w:sz w:val="28"/>
          <w:szCs w:val="28"/>
          <w:lang w:eastAsia="zh-CN"/>
        </w:rPr>
        <w:t>（一）深入学习贯彻十九大精神是开展各项工作的重心</w:t>
      </w:r>
      <w:r>
        <w:rPr>
          <w:rFonts w:hint="eastAsia" w:ascii="仿宋_GB2312" w:hAnsi="仿宋_GB2312" w:cs="仿宋_GB2312"/>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学习贯彻十九大精神将是当前和今后一个时期首要的政治任务，党的十九大召开以来，省图书馆结合本馆工作实际，迅速行动、层层推进，切实把学习宣传十九大精神引向了深入。新的一年，进一步研究党建工作与业务工作的融合发展，是我们要认真思考的问题。资源建设、流动服务、文化活动、学术研讨、传承中华优秀传统文化等工作，都要将十九大精神贯穿始终；发挥省级中心馆作用，以十九大精神为指引，探索解决我省图书馆事业发展的不平衡不充分的问题；按照总书记提出的“四个深刻领会”的重要指示精神，突出学习好、把握好、践行好新时代、新思想、新使命、新征程的思想精髓，组织干部职工开展学习、调研、宣传工作，努力使图书馆的各项工作干在实处、走在前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（二）以评促建、以评促管、以评促用，是事业发展的推动力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四年一次的评估工作是图书馆人的一次大考，是对图书馆各项工作的一次全面检查，在第六次全国公共图书馆评估定级工作中，我馆经受住了考验，圆满完成各项工作，取得较好成绩，但是在迎接评估检查的过程中，也暴露了我馆工作中存在的问题。评估工作结束后，梳理评估指标中失分项，深入查找原因，有针对性地研究解决方案，在评估工作的带动下，以评促建，开创辽宁省图书馆发展的新局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（三）加强队伍建设，提高人员素质和综合服务能力是事业发展的保障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多年来，人才队伍建设一直是省图书馆的重要工作内容之一，我馆不断加强人员培训力度，但是随着新馆全面开放，现代化技术广泛应用，服务方式不断创新，服务内容不断变化，这都为我们做好服务工作提出新的课题，新的要求。充分发挥新馆的优势和作用，需要高素质的人员队伍与之相结合，了解国家文化政策，了解行业先进的服务理念，熟练运用现代化图书馆的服务技能，对各项规章制度了然于心，外化于行，增强馆员服务意识，提升服务水平，让更多的读者满意，为我们的工作点赞，让我们的服务能够满足广大读者对美好文化生活的向往，是我们努力的方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2017年，我们虽然取得了一些成绩，但是我们也认识到与党的十九大的新要求新理念新部署相比，与新时代人民日益增长的美好生活向往相比，图书馆事业发展仍然存在不平衡不充分的问题。突出表现在服务效能还需进一步提升，服务品牌需提炼升华；古籍保护传承和利用发展的关系不够到位，保护好和“活”起来还有很大提升空间；一些重点改革任务，如法人治理结构、文化创意工作还没有完成；在全省图书馆事业推动和引领方面的作用发挥不够；队伍素质需进一步提高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cs="仿宋_GB2312"/>
          <w:sz w:val="28"/>
          <w:szCs w:val="28"/>
          <w:lang w:eastAsia="zh-CN"/>
        </w:rPr>
        <w:t>2018年，省图书馆将紧紧围绕党的十九大精神实质和核心要义，围绕《公共图书馆法》的学习贯彻落实，保持高度文化自觉，担负新的文化使命，砥砺奋进，继续前行，为构建书香社会和加快文化强省建设发挥更加积极的作用。</w:t>
      </w:r>
    </w:p>
    <w:p>
      <w:pPr>
        <w:pStyle w:val="2"/>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辽宁省图书馆2017年大事记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1日，我馆数字阅读体验区开放，</w:t>
      </w:r>
      <w:r>
        <w:rPr>
          <w:rFonts w:hint="eastAsia" w:ascii="仿宋_GB2312" w:hAnsi="仿宋_GB2312" w:eastAsia="仿宋_GB2312" w:cs="仿宋_GB2312"/>
          <w:sz w:val="28"/>
          <w:szCs w:val="28"/>
          <w:lang w:eastAsia="zh-CN"/>
        </w:rPr>
        <w:t>通过机器人智能导航、</w:t>
      </w:r>
      <w:r>
        <w:rPr>
          <w:rFonts w:hint="eastAsia" w:ascii="仿宋_GB2312" w:hAnsi="仿宋_GB2312" w:eastAsia="仿宋_GB2312" w:cs="仿宋_GB2312"/>
          <w:sz w:val="28"/>
          <w:szCs w:val="28"/>
          <w:lang w:val="en-US" w:eastAsia="zh-CN"/>
        </w:rPr>
        <w:t>VR阅读体验等服务模式，</w:t>
      </w:r>
      <w:r>
        <w:rPr>
          <w:rFonts w:hint="eastAsia" w:ascii="仿宋_GB2312" w:hAnsi="仿宋_GB2312" w:eastAsia="仿宋_GB2312" w:cs="仿宋_GB2312"/>
          <w:sz w:val="28"/>
          <w:szCs w:val="28"/>
          <w:lang w:eastAsia="zh-CN"/>
        </w:rPr>
        <w:t>为读者打造以</w:t>
      </w:r>
      <w:r>
        <w:rPr>
          <w:rFonts w:hint="eastAsia" w:ascii="仿宋_GB2312" w:hAnsi="仿宋_GB2312" w:eastAsia="仿宋_GB2312" w:cs="仿宋_GB2312"/>
          <w:sz w:val="28"/>
          <w:szCs w:val="28"/>
        </w:rPr>
        <w:t>现代数字技术支撑的阅读</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互动体验空间，开启数字阅读新时代。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9日，我馆</w:t>
      </w:r>
      <w:r>
        <w:rPr>
          <w:rFonts w:hint="eastAsia" w:ascii="仿宋_GB2312" w:hAnsi="仿宋_GB2312" w:cs="仿宋_GB2312"/>
          <w:sz w:val="28"/>
          <w:szCs w:val="28"/>
          <w:lang w:eastAsia="zh-CN"/>
        </w:rPr>
        <w:t>完成</w:t>
      </w:r>
      <w:r>
        <w:rPr>
          <w:rFonts w:hint="eastAsia" w:ascii="仿宋_GB2312" w:hAnsi="仿宋_GB2312" w:eastAsia="仿宋_GB2312" w:cs="仿宋_GB2312"/>
          <w:sz w:val="28"/>
          <w:szCs w:val="28"/>
        </w:rPr>
        <w:t>2016年度</w:t>
      </w:r>
      <w:r>
        <w:rPr>
          <w:rFonts w:hint="eastAsia" w:ascii="仿宋_GB2312" w:hAnsi="仿宋_GB2312" w:eastAsia="仿宋_GB2312" w:cs="仿宋_GB2312"/>
          <w:sz w:val="28"/>
          <w:szCs w:val="28"/>
          <w:lang w:eastAsia="zh-CN"/>
        </w:rPr>
        <w:t>各系列人员</w:t>
      </w:r>
      <w:r>
        <w:rPr>
          <w:rFonts w:hint="eastAsia" w:ascii="仿宋_GB2312" w:hAnsi="仿宋_GB2312" w:eastAsia="仿宋_GB2312" w:cs="仿宋_GB2312"/>
          <w:sz w:val="28"/>
          <w:szCs w:val="28"/>
        </w:rPr>
        <w:t>考核评优工作。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10日，国家图书馆“图书馆知识产权工作指南”课题专家论证会在北京举办，副馆长卢丹应邀参会。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11日，</w:t>
      </w:r>
      <w:r>
        <w:rPr>
          <w:rFonts w:hint="eastAsia" w:ascii="仿宋_GB2312" w:hAnsi="仿宋_GB2312" w:eastAsia="仿宋_GB2312" w:cs="仿宋_GB2312"/>
          <w:sz w:val="28"/>
          <w:szCs w:val="28"/>
          <w:lang w:eastAsia="zh-CN"/>
        </w:rPr>
        <w:t>我馆荣获</w:t>
      </w:r>
      <w:r>
        <w:rPr>
          <w:rFonts w:hint="eastAsia" w:ascii="仿宋_GB2312" w:hAnsi="仿宋_GB2312" w:eastAsia="仿宋_GB2312" w:cs="仿宋_GB2312"/>
          <w:sz w:val="28"/>
          <w:szCs w:val="28"/>
        </w:rPr>
        <w:t>沈阳市爱</w:t>
      </w:r>
      <w:r>
        <w:rPr>
          <w:rFonts w:hint="eastAsia" w:ascii="仿宋_GB2312" w:hAnsi="仿宋_GB2312" w:eastAsia="仿宋_GB2312" w:cs="仿宋_GB2312"/>
          <w:sz w:val="28"/>
          <w:szCs w:val="28"/>
          <w:lang w:eastAsia="zh-CN"/>
        </w:rPr>
        <w:t>国</w:t>
      </w:r>
      <w:r>
        <w:rPr>
          <w:rFonts w:hint="eastAsia" w:ascii="仿宋_GB2312" w:hAnsi="仿宋_GB2312" w:eastAsia="仿宋_GB2312" w:cs="仿宋_GB2312"/>
          <w:sz w:val="28"/>
          <w:szCs w:val="28"/>
        </w:rPr>
        <w:t>卫</w:t>
      </w:r>
      <w:r>
        <w:rPr>
          <w:rFonts w:hint="eastAsia" w:ascii="仿宋_GB2312" w:hAnsi="仿宋_GB2312" w:eastAsia="仿宋_GB2312" w:cs="仿宋_GB2312"/>
          <w:sz w:val="28"/>
          <w:szCs w:val="28"/>
          <w:lang w:eastAsia="zh-CN"/>
        </w:rPr>
        <w:t>生运动委员</w:t>
      </w:r>
      <w:r>
        <w:rPr>
          <w:rFonts w:hint="eastAsia" w:ascii="仿宋_GB2312" w:hAnsi="仿宋_GB2312" w:eastAsia="仿宋_GB2312" w:cs="仿宋_GB2312"/>
          <w:sz w:val="28"/>
          <w:szCs w:val="28"/>
        </w:rPr>
        <w:t>会</w:t>
      </w:r>
      <w:r>
        <w:rPr>
          <w:rFonts w:hint="eastAsia" w:ascii="仿宋_GB2312" w:hAnsi="仿宋_GB2312" w:cs="仿宋_GB2312"/>
          <w:sz w:val="28"/>
          <w:szCs w:val="28"/>
          <w:lang w:eastAsia="zh-CN"/>
        </w:rPr>
        <w:t>授予的</w:t>
      </w:r>
      <w:r>
        <w:rPr>
          <w:rFonts w:hint="eastAsia" w:ascii="仿宋_GB2312" w:hAnsi="仿宋_GB2312" w:eastAsia="仿宋_GB2312" w:cs="仿宋_GB2312"/>
          <w:sz w:val="28"/>
          <w:szCs w:val="28"/>
        </w:rPr>
        <w:t>“卫生单位”称号。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r>
        <w:rPr>
          <w:rFonts w:hint="eastAsia" w:ascii="仿宋_GB2312" w:hAnsi="仿宋_GB2312" w:cs="仿宋_GB2312"/>
          <w:sz w:val="28"/>
          <w:szCs w:val="28"/>
          <w:lang w:eastAsia="zh-CN"/>
        </w:rPr>
        <w:t>日，我馆</w:t>
      </w:r>
      <w:r>
        <w:rPr>
          <w:rFonts w:hint="eastAsia" w:ascii="仿宋_GB2312" w:hAnsi="仿宋_GB2312" w:eastAsia="仿宋_GB2312" w:cs="仿宋_GB2312"/>
          <w:sz w:val="28"/>
          <w:szCs w:val="28"/>
        </w:rPr>
        <w:t>组织安</w:t>
      </w:r>
      <w:r>
        <w:rPr>
          <w:rFonts w:hint="eastAsia" w:ascii="仿宋_GB2312" w:hAnsi="仿宋_GB2312" w:cs="仿宋_GB2312"/>
          <w:sz w:val="28"/>
          <w:szCs w:val="28"/>
          <w:lang w:eastAsia="zh-CN"/>
        </w:rPr>
        <w:t>保</w:t>
      </w:r>
      <w:r>
        <w:rPr>
          <w:rFonts w:hint="eastAsia" w:ascii="仿宋_GB2312" w:hAnsi="仿宋_GB2312" w:eastAsia="仿宋_GB2312" w:cs="仿宋_GB2312"/>
          <w:sz w:val="28"/>
          <w:szCs w:val="28"/>
        </w:rPr>
        <w:t>人员进行反恐应急演练</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提高</w:t>
      </w:r>
      <w:r>
        <w:rPr>
          <w:rFonts w:hint="eastAsia" w:ascii="仿宋_GB2312" w:hAnsi="仿宋_GB2312" w:cs="仿宋_GB2312"/>
          <w:sz w:val="28"/>
          <w:szCs w:val="28"/>
          <w:lang w:eastAsia="zh-CN"/>
        </w:rPr>
        <w:t>安保</w:t>
      </w:r>
      <w:r>
        <w:rPr>
          <w:rFonts w:hint="eastAsia" w:ascii="仿宋_GB2312" w:hAnsi="仿宋_GB2312" w:eastAsia="仿宋_GB2312" w:cs="仿宋_GB2312"/>
          <w:sz w:val="28"/>
          <w:szCs w:val="28"/>
        </w:rPr>
        <w:t>人员的反恐能力，积累应急经验。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12日</w:t>
      </w:r>
      <w:r>
        <w:rPr>
          <w:rFonts w:hint="eastAsia" w:ascii="仿宋_GB2312" w:hAnsi="仿宋_GB2312" w:cs="仿宋_GB2312"/>
          <w:sz w:val="28"/>
          <w:szCs w:val="28"/>
          <w:lang w:eastAsia="zh-CN"/>
        </w:rPr>
        <w:t>，新春佳节到来之际，我馆推出</w:t>
      </w:r>
      <w:r>
        <w:rPr>
          <w:rFonts w:hint="eastAsia" w:ascii="仿宋_GB2312" w:hAnsi="仿宋_GB2312" w:eastAsia="仿宋_GB2312" w:cs="仿宋_GB2312"/>
          <w:sz w:val="28"/>
          <w:szCs w:val="28"/>
        </w:rPr>
        <w:t>“中国年画作品原件精品展”，展出中国五大年画精品原件百余件</w:t>
      </w:r>
      <w:r>
        <w:rPr>
          <w:rFonts w:hint="eastAsia" w:ascii="仿宋_GB2312" w:hAnsi="仿宋_GB2312" w:cs="仿宋_GB2312"/>
          <w:sz w:val="28"/>
          <w:szCs w:val="28"/>
          <w:lang w:eastAsia="zh-CN"/>
        </w:rPr>
        <w:t>。同时</w:t>
      </w:r>
      <w:r>
        <w:rPr>
          <w:rFonts w:hint="eastAsia" w:ascii="仿宋_GB2312" w:hAnsi="仿宋_GB2312" w:eastAsia="仿宋_GB2312" w:cs="仿宋_GB2312"/>
          <w:sz w:val="28"/>
          <w:szCs w:val="28"/>
        </w:rPr>
        <w:t>邀请国家级非物质文化遗产天津杨柳青年画、山东高密年画、陕西凤翔年画、四川绵竹年画、河南滑县同盛合年画</w:t>
      </w:r>
      <w:r>
        <w:rPr>
          <w:rFonts w:hint="eastAsia" w:ascii="仿宋_GB2312" w:hAnsi="仿宋_GB2312" w:cs="仿宋_GB2312"/>
          <w:sz w:val="28"/>
          <w:szCs w:val="28"/>
          <w:lang w:eastAsia="zh-CN"/>
        </w:rPr>
        <w:t>等</w:t>
      </w:r>
      <w:r>
        <w:rPr>
          <w:rFonts w:hint="eastAsia" w:ascii="仿宋_GB2312" w:hAnsi="仿宋_GB2312" w:eastAsia="仿宋_GB2312" w:cs="仿宋_GB2312"/>
          <w:sz w:val="28"/>
          <w:szCs w:val="28"/>
        </w:rPr>
        <w:t>五地五家传承人举办文化艺术论坛“话说我国五大年画”</w:t>
      </w:r>
      <w:r>
        <w:rPr>
          <w:rFonts w:hint="eastAsia" w:ascii="仿宋_GB2312" w:hAnsi="仿宋_GB2312" w:cs="仿宋_GB2312"/>
          <w:sz w:val="28"/>
          <w:szCs w:val="28"/>
          <w:lang w:eastAsia="zh-CN"/>
        </w:rPr>
        <w:t>，由五位传承人</w:t>
      </w:r>
      <w:r>
        <w:rPr>
          <w:rFonts w:hint="eastAsia" w:ascii="仿宋_GB2312" w:hAnsi="仿宋_GB2312" w:eastAsia="仿宋_GB2312" w:cs="仿宋_GB2312"/>
          <w:sz w:val="28"/>
          <w:szCs w:val="28"/>
        </w:rPr>
        <w:t>现场展示木版年画制作工艺和流程，与广大读者面对面交流关于年画的那些事儿。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12—13日，数字图书馆“十三五”规划方案研讨会在京举办，副馆长卢丹应邀参会。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auto"/>
          <w:sz w:val="28"/>
          <w:szCs w:val="28"/>
          <w:lang w:val="en-US" w:eastAsia="zh-CN"/>
        </w:rPr>
      </w:pPr>
      <w:r>
        <w:rPr>
          <w:rFonts w:hint="eastAsia" w:ascii="仿宋_GB2312" w:hAnsi="仿宋_GB2312" w:cs="仿宋_GB2312"/>
          <w:color w:val="auto"/>
          <w:sz w:val="28"/>
          <w:szCs w:val="28"/>
          <w:lang w:val="en-US" w:eastAsia="zh-CN"/>
        </w:rPr>
        <w:t>13日，我馆流动图书馆前往和平区砂山四校，开展“情系家国，放歌振兴——送文化服务进校园”活动，为那里的农民工子弟们送去新年慰问品和儿童图书，省文化厅副厅长杨世涛、馆长王筱雯参加活动。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13—14日，国家图书馆“数字图书馆推广工程专家咨询会”在北京举办，副馆长卢丹应邀参会。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16日，</w:t>
      </w:r>
      <w:r>
        <w:rPr>
          <w:rFonts w:hint="eastAsia" w:ascii="仿宋_GB2312" w:hAnsi="仿宋_GB2312" w:eastAsia="仿宋_GB2312" w:cs="仿宋_GB2312"/>
          <w:sz w:val="28"/>
          <w:szCs w:val="28"/>
          <w:lang w:eastAsia="zh-CN"/>
        </w:rPr>
        <w:t>馆党委组织</w:t>
      </w:r>
      <w:r>
        <w:rPr>
          <w:rFonts w:hint="eastAsia" w:ascii="仿宋_GB2312" w:hAnsi="仿宋_GB2312" w:eastAsia="仿宋_GB2312" w:cs="仿宋_GB2312"/>
          <w:sz w:val="28"/>
          <w:szCs w:val="28"/>
        </w:rPr>
        <w:t>各在职党支部深入共建社区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开展“在职党员进社区”活动。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14日，我馆开展读者满意度问卷调查活动，针对</w:t>
      </w:r>
      <w:r>
        <w:rPr>
          <w:rFonts w:hint="eastAsia" w:ascii="仿宋_GB2312" w:hAnsi="仿宋_GB2312" w:eastAsia="仿宋_GB2312" w:cs="仿宋_GB2312"/>
          <w:sz w:val="28"/>
          <w:szCs w:val="28"/>
          <w:lang w:eastAsia="zh-CN"/>
        </w:rPr>
        <w:t>馆舍</w:t>
      </w:r>
      <w:r>
        <w:rPr>
          <w:rFonts w:hint="eastAsia" w:ascii="仿宋_GB2312" w:hAnsi="仿宋_GB2312" w:eastAsia="仿宋_GB2312" w:cs="仿宋_GB2312"/>
          <w:sz w:val="28"/>
          <w:szCs w:val="28"/>
        </w:rPr>
        <w:t>环境、馆员服务态度、各项服务满意程度、馆藏资源和为读者提供帮助的满意程度</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5个方面</w:t>
      </w:r>
      <w:r>
        <w:rPr>
          <w:rFonts w:hint="eastAsia" w:ascii="仿宋_GB2312" w:hAnsi="仿宋_GB2312" w:eastAsia="仿宋_GB2312" w:cs="仿宋_GB2312"/>
          <w:sz w:val="28"/>
          <w:szCs w:val="28"/>
          <w:lang w:eastAsia="zh-CN"/>
        </w:rPr>
        <w:t>展开</w:t>
      </w:r>
      <w:r>
        <w:rPr>
          <w:rFonts w:hint="eastAsia" w:ascii="仿宋_GB2312" w:hAnsi="仿宋_GB2312" w:eastAsia="仿宋_GB2312" w:cs="仿宋_GB2312"/>
          <w:sz w:val="28"/>
          <w:szCs w:val="28"/>
        </w:rPr>
        <w:t>调查</w:t>
      </w:r>
      <w:r>
        <w:rPr>
          <w:rFonts w:hint="eastAsia" w:ascii="仿宋_GB2312" w:hAnsi="仿宋_GB2312" w:eastAsia="仿宋_GB2312" w:cs="仿宋_GB2312"/>
          <w:sz w:val="28"/>
          <w:szCs w:val="28"/>
          <w:lang w:eastAsia="zh-CN"/>
        </w:rPr>
        <w:t>，发放问卷</w:t>
      </w:r>
      <w:r>
        <w:rPr>
          <w:rFonts w:hint="eastAsia" w:ascii="仿宋_GB2312" w:hAnsi="仿宋_GB2312" w:eastAsia="仿宋_GB2312" w:cs="仿宋_GB2312"/>
          <w:sz w:val="28"/>
          <w:szCs w:val="28"/>
          <w:lang w:val="en-US" w:eastAsia="zh-CN"/>
        </w:rPr>
        <w:t>500份，读者</w:t>
      </w:r>
      <w:r>
        <w:rPr>
          <w:rFonts w:hint="eastAsia" w:ascii="仿宋_GB2312" w:hAnsi="仿宋_GB2312" w:cs="仿宋_GB2312"/>
          <w:sz w:val="28"/>
          <w:szCs w:val="28"/>
          <w:lang w:val="en-US" w:eastAsia="zh-CN"/>
        </w:rPr>
        <w:t>对我馆的馆舍环境、各项服务工作等方面的满意率达90%以上</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15日，文化部少儿司</w:t>
      </w:r>
      <w:r>
        <w:rPr>
          <w:rFonts w:hint="eastAsia" w:ascii="仿宋_GB2312" w:hAnsi="仿宋_GB2312" w:eastAsia="仿宋_GB2312" w:cs="仿宋_GB2312"/>
          <w:sz w:val="28"/>
          <w:szCs w:val="28"/>
          <w:lang w:eastAsia="zh-CN"/>
        </w:rPr>
        <w:t>原</w:t>
      </w:r>
      <w:r>
        <w:rPr>
          <w:rFonts w:hint="eastAsia" w:ascii="仿宋_GB2312" w:hAnsi="仿宋_GB2312" w:eastAsia="仿宋_GB2312" w:cs="仿宋_GB2312"/>
          <w:sz w:val="28"/>
          <w:szCs w:val="28"/>
        </w:rPr>
        <w:t>司长、中华儿童文化艺术促进会会长范崇嬿</w:t>
      </w:r>
      <w:r>
        <w:rPr>
          <w:rFonts w:hint="eastAsia" w:ascii="仿宋_GB2312" w:hAnsi="仿宋_GB2312" w:eastAsia="仿宋_GB2312" w:cs="仿宋_GB2312"/>
          <w:sz w:val="28"/>
          <w:szCs w:val="28"/>
          <w:lang w:eastAsia="zh-CN"/>
        </w:rPr>
        <w:t>携带</w:t>
      </w:r>
      <w:r>
        <w:rPr>
          <w:rFonts w:hint="eastAsia" w:ascii="仿宋_GB2312" w:hAnsi="仿宋_GB2312" w:eastAsia="仿宋_GB2312" w:cs="仿宋_GB2312"/>
          <w:sz w:val="28"/>
          <w:szCs w:val="28"/>
        </w:rPr>
        <w:t>新书《歌梦》做客辽宁省图书馆，与广大读者</w:t>
      </w:r>
      <w:r>
        <w:rPr>
          <w:rFonts w:hint="eastAsia" w:ascii="仿宋_GB2312" w:hAnsi="仿宋_GB2312" w:eastAsia="仿宋_GB2312" w:cs="仿宋_GB2312"/>
          <w:sz w:val="28"/>
          <w:szCs w:val="28"/>
          <w:lang w:eastAsia="zh-CN"/>
        </w:rPr>
        <w:t>交流</w:t>
      </w:r>
      <w:r>
        <w:rPr>
          <w:rFonts w:hint="eastAsia" w:ascii="仿宋_GB2312" w:hAnsi="仿宋_GB2312" w:eastAsia="仿宋_GB2312" w:cs="仿宋_GB2312"/>
          <w:sz w:val="28"/>
          <w:szCs w:val="28"/>
        </w:rPr>
        <w:t>读书体会。同时，范崇嬿向</w:t>
      </w:r>
      <w:r>
        <w:rPr>
          <w:rFonts w:hint="eastAsia" w:ascii="仿宋_GB2312" w:hAnsi="仿宋_GB2312" w:eastAsia="仿宋_GB2312" w:cs="仿宋_GB2312"/>
          <w:sz w:val="28"/>
          <w:szCs w:val="28"/>
          <w:lang w:eastAsia="zh-CN"/>
        </w:rPr>
        <w:t>我馆</w:t>
      </w:r>
      <w:r>
        <w:rPr>
          <w:rFonts w:hint="eastAsia" w:ascii="仿宋_GB2312" w:hAnsi="仿宋_GB2312" w:eastAsia="仿宋_GB2312" w:cs="仿宋_GB2312"/>
          <w:sz w:val="28"/>
          <w:szCs w:val="28"/>
        </w:rPr>
        <w:t>捐赠《儿童发展探索》《范崇嬿的妈妈经》《歌梦》等30余本图书</w:t>
      </w:r>
      <w:r>
        <w:rPr>
          <w:rFonts w:hint="eastAsia" w:ascii="仿宋_GB2312" w:hAnsi="仿宋_GB2312" w:eastAsia="仿宋_GB2312" w:cs="仿宋_GB2312"/>
          <w:sz w:val="28"/>
          <w:szCs w:val="28"/>
          <w:lang w:eastAsia="zh-CN"/>
        </w:rPr>
        <w:t>，馆长王筱雯代表我馆接受捐赠</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15日，“丹墨贺新春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楹联送祝福</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辽宁省图书馆艺术沙龙启动仪式”</w:t>
      </w:r>
      <w:r>
        <w:rPr>
          <w:rFonts w:hint="eastAsia" w:ascii="仿宋_GB2312" w:hAnsi="仿宋_GB2312" w:cs="仿宋_GB2312"/>
          <w:sz w:val="28"/>
          <w:szCs w:val="28"/>
          <w:lang w:eastAsia="zh-CN"/>
        </w:rPr>
        <w:t>在我馆举办</w:t>
      </w:r>
      <w:r>
        <w:rPr>
          <w:rFonts w:hint="eastAsia" w:ascii="仿宋_GB2312" w:hAnsi="仿宋_GB2312" w:eastAsia="仿宋_GB2312" w:cs="仿宋_GB2312"/>
          <w:sz w:val="28"/>
          <w:szCs w:val="28"/>
        </w:rPr>
        <w:t>，李兴臣等7位省内知名书法家现场泼墨挥毫，为艺术沙龙的成员和慕名而来的读者朋友</w:t>
      </w:r>
      <w:r>
        <w:rPr>
          <w:rFonts w:hint="eastAsia" w:ascii="仿宋_GB2312" w:hAnsi="仿宋_GB2312" w:cs="仿宋_GB2312"/>
          <w:sz w:val="28"/>
          <w:szCs w:val="28"/>
          <w:lang w:eastAsia="zh-CN"/>
        </w:rPr>
        <w:t>免费</w:t>
      </w:r>
      <w:r>
        <w:rPr>
          <w:rFonts w:hint="eastAsia" w:ascii="仿宋_GB2312" w:hAnsi="仿宋_GB2312" w:eastAsia="仿宋_GB2312" w:cs="仿宋_GB2312"/>
          <w:sz w:val="28"/>
          <w:szCs w:val="28"/>
        </w:rPr>
        <w:t>书写</w:t>
      </w:r>
      <w:r>
        <w:rPr>
          <w:rFonts w:hint="eastAsia" w:ascii="仿宋_GB2312" w:hAnsi="仿宋_GB2312" w:cs="仿宋_GB2312"/>
          <w:sz w:val="28"/>
          <w:szCs w:val="28"/>
          <w:lang w:eastAsia="zh-CN"/>
        </w:rPr>
        <w:t>春联和福字，共发放书法作品</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00余套</w:t>
      </w:r>
      <w:r>
        <w:rPr>
          <w:rFonts w:hint="eastAsia" w:ascii="仿宋_GB2312" w:hAnsi="仿宋_GB2312" w:cs="仿宋_GB2312"/>
          <w:sz w:val="28"/>
          <w:szCs w:val="28"/>
          <w:lang w:eastAsia="zh-CN"/>
        </w:rPr>
        <w:t>，受到读者热烈欢迎</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15日</w:t>
      </w:r>
      <w:r>
        <w:rPr>
          <w:rFonts w:hint="eastAsia" w:ascii="仿宋_GB2312" w:hAnsi="仿宋_GB2312" w:cs="仿宋_GB2312"/>
          <w:sz w:val="28"/>
          <w:szCs w:val="28"/>
          <w:lang w:eastAsia="zh-CN"/>
        </w:rPr>
        <w:t>，我馆举办</w:t>
      </w:r>
      <w:r>
        <w:rPr>
          <w:rFonts w:hint="eastAsia" w:ascii="仿宋_GB2312" w:hAnsi="仿宋_GB2312" w:eastAsia="仿宋_GB2312" w:cs="仿宋_GB2312"/>
          <w:sz w:val="28"/>
          <w:szCs w:val="28"/>
        </w:rPr>
        <w:t>“故乡情·幸福梦</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迎新春民族艺术欣赏会</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，精彩的歌舞、杂技、器乐表演</w:t>
      </w:r>
      <w:r>
        <w:rPr>
          <w:rFonts w:hint="eastAsia" w:ascii="仿宋_GB2312" w:hAnsi="仿宋_GB2312" w:cs="仿宋_GB2312"/>
          <w:sz w:val="28"/>
          <w:szCs w:val="28"/>
          <w:lang w:eastAsia="zh-CN"/>
        </w:rPr>
        <w:t>等节目</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让广大读者</w:t>
      </w:r>
      <w:r>
        <w:rPr>
          <w:rFonts w:hint="eastAsia" w:ascii="仿宋_GB2312" w:hAnsi="仿宋_GB2312" w:eastAsia="仿宋_GB2312" w:cs="仿宋_GB2312"/>
          <w:sz w:val="28"/>
          <w:szCs w:val="28"/>
        </w:rPr>
        <w:t>度过美好时光。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20日，我馆为2017年辽宁省“两会”提供</w:t>
      </w:r>
      <w:r>
        <w:rPr>
          <w:rFonts w:hint="eastAsia" w:ascii="仿宋_GB2312" w:hAnsi="仿宋_GB2312" w:eastAsia="仿宋_GB2312" w:cs="仿宋_GB2312"/>
          <w:sz w:val="28"/>
          <w:szCs w:val="28"/>
          <w:lang w:eastAsia="zh-CN"/>
        </w:rPr>
        <w:t>综合文化信息</w:t>
      </w:r>
      <w:r>
        <w:rPr>
          <w:rFonts w:hint="eastAsia" w:ascii="仿宋_GB2312" w:hAnsi="仿宋_GB2312" w:eastAsia="仿宋_GB2312" w:cs="仿宋_GB2312"/>
          <w:sz w:val="28"/>
          <w:szCs w:val="28"/>
        </w:rPr>
        <w:t>服务，设置信息咨询服务台，开展现场专题资料推送、期刊借阅、阅读推广、课题咨询、信息检索、电子书借阅等</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18日，</w:t>
      </w:r>
      <w:r>
        <w:rPr>
          <w:rFonts w:hint="eastAsia" w:ascii="仿宋_GB2312" w:hAnsi="仿宋_GB2312" w:cs="仿宋_GB2312"/>
          <w:sz w:val="28"/>
          <w:szCs w:val="28"/>
          <w:lang w:eastAsia="zh-CN"/>
        </w:rPr>
        <w:t>我馆流动图书馆来到阜新市阜蒙县，开展“三下乡”活动，为农民群众免费发放适合当地特点的农业生产科普资料。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18日，馆党委召开2016年度辽宁省图书馆党委工作总结表彰大会，</w:t>
      </w:r>
      <w:r>
        <w:rPr>
          <w:rFonts w:hint="eastAsia" w:ascii="仿宋_GB2312" w:hAnsi="仿宋_GB2312" w:cs="仿宋_GB2312"/>
          <w:color w:val="000000" w:themeColor="text1"/>
          <w:sz w:val="28"/>
          <w:szCs w:val="28"/>
          <w:lang w:eastAsia="zh-CN"/>
          <w14:textFill>
            <w14:solidFill>
              <w14:schemeClr w14:val="tx1"/>
            </w14:solidFill>
          </w14:textFill>
        </w:rPr>
        <w:t>馆长王筱雯</w:t>
      </w:r>
      <w:r>
        <w:rPr>
          <w:rFonts w:hint="eastAsia" w:ascii="仿宋_GB2312" w:hAnsi="仿宋_GB2312" w:eastAsia="仿宋_GB2312" w:cs="仿宋_GB2312"/>
          <w:color w:val="000000" w:themeColor="text1"/>
          <w:sz w:val="28"/>
          <w:szCs w:val="28"/>
          <w14:textFill>
            <w14:solidFill>
              <w14:schemeClr w14:val="tx1"/>
            </w14:solidFill>
          </w14:textFill>
        </w:rPr>
        <w:t>主持会议。会议总结了馆党委2016年各项工作，并对2016年度先进党支部、先进党小组、优秀共产党员、优秀党务工作者进行了表彰。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18日，我馆召开2016年度总结表彰大会，</w:t>
      </w:r>
      <w:r>
        <w:rPr>
          <w:rFonts w:hint="eastAsia" w:ascii="仿宋_GB2312" w:hAnsi="仿宋_GB2312" w:cs="仿宋_GB2312"/>
          <w:color w:val="000000" w:themeColor="text1"/>
          <w:sz w:val="28"/>
          <w:szCs w:val="28"/>
          <w:lang w:eastAsia="zh-CN"/>
          <w14:textFill>
            <w14:solidFill>
              <w14:schemeClr w14:val="tx1"/>
            </w14:solidFill>
          </w14:textFill>
        </w:rPr>
        <w:t>馆长王筱雯总结了我馆</w:t>
      </w:r>
      <w:r>
        <w:rPr>
          <w:rFonts w:hint="eastAsia" w:ascii="仿宋_GB2312" w:hAnsi="仿宋_GB2312" w:cs="仿宋_GB2312"/>
          <w:color w:val="000000" w:themeColor="text1"/>
          <w:sz w:val="28"/>
          <w:szCs w:val="28"/>
          <w:lang w:val="en-US" w:eastAsia="zh-CN"/>
          <w14:textFill>
            <w14:solidFill>
              <w14:schemeClr w14:val="tx1"/>
            </w14:solidFill>
          </w14:textFill>
        </w:rPr>
        <w:t>2016年各项工作，并对2016年度先进部室、先进工作者等进行表彰，</w:t>
      </w:r>
      <w:r>
        <w:rPr>
          <w:rFonts w:hint="eastAsia" w:ascii="仿宋_GB2312" w:hAnsi="仿宋_GB2312" w:cs="仿宋_GB2312"/>
          <w:color w:val="000000" w:themeColor="text1"/>
          <w:sz w:val="28"/>
          <w:szCs w:val="28"/>
          <w:lang w:eastAsia="zh-CN"/>
          <w14:textFill>
            <w14:solidFill>
              <w14:schemeClr w14:val="tx1"/>
            </w14:solidFill>
          </w14:textFill>
        </w:rPr>
        <w:t>省文化厅副厅长杨世涛出席会议。</w:t>
      </w:r>
      <w:r>
        <w:rPr>
          <w:rFonts w:hint="eastAsia" w:ascii="仿宋_GB2312" w:hAnsi="仿宋_GB2312" w:cs="仿宋_GB2312"/>
          <w:color w:val="000000" w:themeColor="text1"/>
          <w:sz w:val="28"/>
          <w:szCs w:val="28"/>
          <w:lang w:val="en-US" w:eastAsia="zh-CN"/>
          <w14:textFill>
            <w14:solidFill>
              <w14:schemeClr w14:val="tx1"/>
            </w14:solidFill>
          </w14:textFill>
        </w:rPr>
        <w:t>会议结束后，</w:t>
      </w:r>
      <w:r>
        <w:rPr>
          <w:rFonts w:hint="eastAsia" w:ascii="仿宋_GB2312" w:hAnsi="仿宋_GB2312" w:eastAsia="仿宋_GB2312" w:cs="仿宋_GB2312"/>
          <w:color w:val="000000" w:themeColor="text1"/>
          <w:sz w:val="28"/>
          <w:szCs w:val="28"/>
          <w14:textFill>
            <w14:solidFill>
              <w14:schemeClr w14:val="tx1"/>
            </w14:solidFill>
          </w14:textFill>
        </w:rPr>
        <w:t>举办</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启航辽图---2017年迎新春联欢会</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21日，我馆召开2017年读者座谈会</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cs="仿宋_GB2312"/>
          <w:color w:val="000000" w:themeColor="text1"/>
          <w:sz w:val="28"/>
          <w:szCs w:val="28"/>
          <w:lang w:val="en-US" w:eastAsia="zh-CN"/>
          <w14:textFill>
            <w14:solidFill>
              <w14:schemeClr w14:val="tx1"/>
            </w14:solidFill>
          </w14:textFill>
        </w:rPr>
        <w:t>26名读者代表到会畅谈感受。</w:t>
      </w:r>
      <w:r>
        <w:rPr>
          <w:rFonts w:hint="eastAsia" w:ascii="仿宋_GB2312" w:hAnsi="仿宋_GB2312" w:eastAsia="仿宋_GB2312" w:cs="仿宋_GB2312"/>
          <w:color w:val="000000" w:themeColor="text1"/>
          <w:sz w:val="28"/>
          <w:szCs w:val="28"/>
          <w14:textFill>
            <w14:solidFill>
              <w14:schemeClr w14:val="tx1"/>
            </w14:solidFill>
          </w14:textFill>
        </w:rPr>
        <w:t>副馆长卢丹</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对外开放</w:t>
      </w:r>
      <w:r>
        <w:rPr>
          <w:rFonts w:hint="eastAsia" w:ascii="仿宋_GB2312" w:hAnsi="仿宋_GB2312" w:cs="仿宋_GB2312"/>
          <w:color w:val="000000" w:themeColor="text1"/>
          <w:sz w:val="28"/>
          <w:szCs w:val="28"/>
          <w:lang w:eastAsia="zh-CN"/>
          <w14:textFill>
            <w14:solidFill>
              <w14:schemeClr w14:val="tx1"/>
            </w14:solidFill>
          </w14:textFill>
        </w:rPr>
        <w:t>区域的</w:t>
      </w:r>
      <w:r>
        <w:rPr>
          <w:rFonts w:hint="eastAsia" w:ascii="仿宋_GB2312" w:hAnsi="仿宋_GB2312" w:eastAsia="仿宋_GB2312" w:cs="仿宋_GB2312"/>
          <w:color w:val="000000" w:themeColor="text1"/>
          <w:sz w:val="28"/>
          <w:szCs w:val="28"/>
          <w14:textFill>
            <w14:solidFill>
              <w14:schemeClr w14:val="tx1"/>
            </w14:solidFill>
          </w14:textFill>
        </w:rPr>
        <w:t>负责人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参加座谈会</w:t>
      </w:r>
      <w:r>
        <w:rPr>
          <w:rFonts w:hint="eastAsia" w:ascii="仿宋_GB2312" w:hAnsi="仿宋_GB2312" w:cs="仿宋_GB2312"/>
          <w:color w:val="000000" w:themeColor="text1"/>
          <w:sz w:val="28"/>
          <w:szCs w:val="28"/>
          <w:lang w:val="en-US" w:eastAsia="zh-CN"/>
          <w14:textFill>
            <w14:solidFill>
              <w14:schemeClr w14:val="tx1"/>
            </w14:solidFill>
          </w14:textFill>
        </w:rPr>
        <w:t>，与读者面对面沟通。座谈会成为我馆</w:t>
      </w:r>
      <w:r>
        <w:rPr>
          <w:rFonts w:hint="eastAsia" w:ascii="仿宋_GB2312" w:hAnsi="仿宋_GB2312" w:cs="仿宋_GB2312"/>
          <w:color w:val="000000" w:themeColor="text1"/>
          <w:sz w:val="28"/>
          <w:szCs w:val="28"/>
          <w:lang w:eastAsia="zh-CN"/>
          <w14:textFill>
            <w14:solidFill>
              <w14:schemeClr w14:val="tx1"/>
            </w14:solidFill>
          </w14:textFill>
        </w:rPr>
        <w:t>倾听读者心声，打造良性沟通的有效平台</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21日，</w:t>
      </w:r>
      <w:r>
        <w:rPr>
          <w:rFonts w:hint="eastAsia" w:ascii="仿宋_GB2312" w:hAnsi="仿宋_GB2312" w:cs="仿宋_GB2312"/>
          <w:color w:val="000000" w:themeColor="text1"/>
          <w:sz w:val="28"/>
          <w:szCs w:val="28"/>
          <w:lang w:eastAsia="zh-CN"/>
          <w14:textFill>
            <w14:solidFill>
              <w14:schemeClr w14:val="tx1"/>
            </w14:solidFill>
          </w14:textFill>
        </w:rPr>
        <w:t>我馆召开</w:t>
      </w:r>
      <w:r>
        <w:rPr>
          <w:rFonts w:hint="eastAsia" w:ascii="仿宋_GB2312" w:hAnsi="仿宋_GB2312" w:eastAsia="仿宋_GB2312" w:cs="仿宋_GB2312"/>
          <w:color w:val="000000" w:themeColor="text1"/>
          <w:sz w:val="28"/>
          <w:szCs w:val="28"/>
          <w14:textFill>
            <w14:solidFill>
              <w14:schemeClr w14:val="tx1"/>
            </w14:solidFill>
          </w14:textFill>
        </w:rPr>
        <w:t>2016年度优秀读者</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志愿者表彰会暨读者新春联谊会，对任仲满等10位“诚信读者”、马一等10位“阅读之星”、韩斌等15位“星级志愿者”进行表彰。</w:t>
      </w:r>
      <w:r>
        <w:rPr>
          <w:rFonts w:hint="eastAsia" w:ascii="仿宋_GB2312" w:hAnsi="仿宋_GB2312" w:cs="仿宋_GB2312"/>
          <w:color w:val="000000" w:themeColor="text1"/>
          <w:sz w:val="28"/>
          <w:szCs w:val="28"/>
          <w:lang w:eastAsia="zh-CN"/>
          <w14:textFill>
            <w14:solidFill>
              <w14:schemeClr w14:val="tx1"/>
            </w14:solidFill>
          </w14:textFill>
        </w:rPr>
        <w:t>同时，以</w:t>
      </w:r>
      <w:r>
        <w:rPr>
          <w:rFonts w:hint="eastAsia" w:ascii="仿宋_GB2312" w:hAnsi="仿宋_GB2312" w:eastAsia="仿宋_GB2312" w:cs="仿宋_GB2312"/>
          <w:color w:val="000000" w:themeColor="text1"/>
          <w:sz w:val="28"/>
          <w:szCs w:val="28"/>
          <w14:textFill>
            <w14:solidFill>
              <w14:schemeClr w14:val="tx1"/>
            </w14:solidFill>
          </w14:textFill>
        </w:rPr>
        <w:t>美文诵读、歌曲舞蹈等文艺表演形式，为</w:t>
      </w:r>
      <w:r>
        <w:rPr>
          <w:rFonts w:hint="eastAsia" w:ascii="仿宋_GB2312" w:hAnsi="仿宋_GB2312" w:cs="仿宋_GB2312"/>
          <w:color w:val="000000" w:themeColor="text1"/>
          <w:sz w:val="28"/>
          <w:szCs w:val="28"/>
          <w:lang w:val="en-US" w:eastAsia="zh-CN"/>
          <w14:textFill>
            <w14:solidFill>
              <w14:schemeClr w14:val="tx1"/>
            </w14:solidFill>
          </w14:textFill>
        </w:rPr>
        <w:t>600余名</w:t>
      </w:r>
      <w:r>
        <w:rPr>
          <w:rFonts w:hint="eastAsia" w:ascii="仿宋_GB2312" w:hAnsi="仿宋_GB2312" w:eastAsia="仿宋_GB2312" w:cs="仿宋_GB2312"/>
          <w:color w:val="000000" w:themeColor="text1"/>
          <w:sz w:val="28"/>
          <w:szCs w:val="28"/>
          <w14:textFill>
            <w14:solidFill>
              <w14:schemeClr w14:val="tx1"/>
            </w14:solidFill>
          </w14:textFill>
        </w:rPr>
        <w:t>读者奉上了一场精彩纷呈、热闹非凡的新春文化盛宴。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21—22日，我馆举办“2017童阅乌托邦庆双节儿童文化集市”活动，活动包含知识竞猜、诗词对接、童书漂流、书签制作等游戏形式，近4000余人次参与。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23日，</w:t>
      </w:r>
      <w:r>
        <w:rPr>
          <w:rFonts w:hint="eastAsia" w:ascii="仿宋_GB2312" w:hAnsi="仿宋_GB2312" w:cs="仿宋_GB2312"/>
          <w:color w:val="000000" w:themeColor="text1"/>
          <w:sz w:val="28"/>
          <w:szCs w:val="28"/>
          <w:lang w:eastAsia="zh-CN"/>
          <w14:textFill>
            <w14:solidFill>
              <w14:schemeClr w14:val="tx1"/>
            </w14:solidFill>
          </w14:textFill>
        </w:rPr>
        <w:t>馆党委</w:t>
      </w:r>
      <w:r>
        <w:rPr>
          <w:rFonts w:hint="eastAsia" w:ascii="仿宋_GB2312" w:hAnsi="仿宋_GB2312" w:eastAsia="仿宋_GB2312" w:cs="仿宋_GB2312"/>
          <w:color w:val="000000" w:themeColor="text1"/>
          <w:sz w:val="28"/>
          <w:szCs w:val="28"/>
          <w14:textFill>
            <w14:solidFill>
              <w14:schemeClr w14:val="tx1"/>
            </w14:solidFill>
          </w14:textFill>
        </w:rPr>
        <w:t>召开2016年度民主生活会。馆长王筱雯、</w:t>
      </w:r>
      <w:r>
        <w:rPr>
          <w:rFonts w:hint="eastAsia" w:ascii="仿宋_GB2312" w:hAnsi="仿宋_GB2312" w:eastAsia="仿宋_GB2312" w:cs="仿宋_GB2312"/>
          <w:color w:val="auto"/>
          <w:sz w:val="28"/>
          <w:szCs w:val="28"/>
        </w:rPr>
        <w:t>党委书记张春鹰、副馆长卢丹、姚杰参加会议，副馆长杜希林列席会</w:t>
      </w:r>
      <w:r>
        <w:rPr>
          <w:rFonts w:hint="eastAsia" w:ascii="仿宋_GB2312" w:hAnsi="仿宋_GB2312" w:eastAsia="仿宋_GB2312" w:cs="仿宋_GB2312"/>
          <w:color w:val="000000" w:themeColor="text1"/>
          <w:sz w:val="28"/>
          <w:szCs w:val="28"/>
          <w14:textFill>
            <w14:solidFill>
              <w14:schemeClr w14:val="tx1"/>
            </w14:solidFill>
          </w14:textFill>
        </w:rPr>
        <w:t>议。省文化厅</w:t>
      </w:r>
      <w:r>
        <w:rPr>
          <w:rFonts w:hint="eastAsia" w:ascii="仿宋_GB2312" w:hAnsi="仿宋_GB2312" w:cs="仿宋_GB2312"/>
          <w:color w:val="000000" w:themeColor="text1"/>
          <w:sz w:val="28"/>
          <w:szCs w:val="28"/>
          <w:lang w:eastAsia="zh-CN"/>
          <w14:textFill>
            <w14:solidFill>
              <w14:schemeClr w14:val="tx1"/>
            </w14:solidFill>
          </w14:textFill>
        </w:rPr>
        <w:t>党组成员、</w:t>
      </w:r>
      <w:r>
        <w:rPr>
          <w:rFonts w:hint="eastAsia" w:ascii="仿宋_GB2312" w:hAnsi="仿宋_GB2312" w:eastAsia="仿宋_GB2312" w:cs="仿宋_GB2312"/>
          <w:color w:val="000000" w:themeColor="text1"/>
          <w:sz w:val="28"/>
          <w:szCs w:val="28"/>
          <w14:textFill>
            <w14:solidFill>
              <w14:schemeClr w14:val="tx1"/>
            </w14:solidFill>
          </w14:textFill>
        </w:rPr>
        <w:t>副厅长杨世涛</w:t>
      </w:r>
      <w:r>
        <w:rPr>
          <w:rFonts w:hint="eastAsia" w:ascii="仿宋_GB2312" w:hAnsi="仿宋_GB2312" w:cs="仿宋_GB2312"/>
          <w:color w:val="000000" w:themeColor="text1"/>
          <w:sz w:val="28"/>
          <w:szCs w:val="28"/>
          <w:lang w:eastAsia="zh-CN"/>
          <w14:textFill>
            <w14:solidFill>
              <w14:schemeClr w14:val="tx1"/>
            </w14:solidFill>
          </w14:textFill>
        </w:rPr>
        <w:t>到会</w:t>
      </w:r>
      <w:r>
        <w:rPr>
          <w:rFonts w:hint="eastAsia" w:ascii="仿宋_GB2312" w:hAnsi="仿宋_GB2312" w:eastAsia="仿宋_GB2312" w:cs="仿宋_GB2312"/>
          <w:color w:val="000000" w:themeColor="text1"/>
          <w:sz w:val="28"/>
          <w:szCs w:val="28"/>
          <w14:textFill>
            <w14:solidFill>
              <w14:schemeClr w14:val="tx1"/>
            </w14:solidFill>
          </w14:textFill>
        </w:rPr>
        <w:t>，并对会议进行点评。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本月，我馆完成2016年度</w:t>
      </w:r>
      <w:r>
        <w:rPr>
          <w:rFonts w:hint="eastAsia" w:ascii="仿宋_GB2312" w:hAnsi="仿宋_GB2312" w:cs="仿宋_GB2312"/>
          <w:color w:val="auto"/>
          <w:sz w:val="28"/>
          <w:szCs w:val="28"/>
          <w:lang w:eastAsia="zh-CN"/>
        </w:rPr>
        <w:t>财务</w:t>
      </w:r>
      <w:r>
        <w:rPr>
          <w:rFonts w:hint="eastAsia" w:ascii="仿宋_GB2312" w:hAnsi="仿宋_GB2312" w:eastAsia="仿宋_GB2312" w:cs="仿宋_GB2312"/>
          <w:color w:val="auto"/>
          <w:sz w:val="28"/>
          <w:szCs w:val="28"/>
        </w:rPr>
        <w:t>决算编报工作</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撰写</w:t>
      </w:r>
      <w:r>
        <w:rPr>
          <w:rFonts w:hint="eastAsia" w:ascii="仿宋_GB2312" w:hAnsi="仿宋_GB2312" w:cs="仿宋_GB2312"/>
          <w:color w:val="auto"/>
          <w:sz w:val="28"/>
          <w:szCs w:val="28"/>
          <w:lang w:eastAsia="zh-CN"/>
        </w:rPr>
        <w:t>《辽宁省图书馆</w:t>
      </w:r>
      <w:r>
        <w:rPr>
          <w:rFonts w:hint="eastAsia" w:ascii="仿宋_GB2312" w:hAnsi="仿宋_GB2312" w:cs="仿宋_GB2312"/>
          <w:color w:val="auto"/>
          <w:sz w:val="28"/>
          <w:szCs w:val="28"/>
          <w:lang w:val="en-US" w:eastAsia="zh-CN"/>
        </w:rPr>
        <w:t>2016</w:t>
      </w:r>
      <w:r>
        <w:rPr>
          <w:rFonts w:hint="eastAsia" w:ascii="仿宋_GB2312" w:hAnsi="仿宋_GB2312" w:cs="仿宋_GB2312"/>
          <w:color w:val="auto"/>
          <w:sz w:val="28"/>
          <w:szCs w:val="28"/>
          <w:lang w:eastAsia="zh-CN"/>
        </w:rPr>
        <w:t>年度</w:t>
      </w:r>
      <w:r>
        <w:rPr>
          <w:rFonts w:hint="eastAsia" w:ascii="仿宋_GB2312" w:hAnsi="仿宋_GB2312" w:eastAsia="仿宋_GB2312" w:cs="仿宋_GB2312"/>
          <w:color w:val="auto"/>
          <w:sz w:val="28"/>
          <w:szCs w:val="28"/>
        </w:rPr>
        <w:t>决算分析</w:t>
      </w:r>
      <w:r>
        <w:rPr>
          <w:rFonts w:hint="eastAsia" w:ascii="仿宋_GB2312" w:hAnsi="仿宋_GB2312" w:cs="仿宋_GB2312"/>
          <w:color w:val="auto"/>
          <w:sz w:val="28"/>
          <w:szCs w:val="28"/>
          <w:lang w:eastAsia="zh-CN"/>
        </w:rPr>
        <w:t>报告》</w:t>
      </w:r>
      <w:r>
        <w:rPr>
          <w:rFonts w:hint="eastAsia" w:ascii="仿宋_GB2312" w:hAnsi="仿宋_GB2312" w:eastAsia="仿宋_GB2312" w:cs="仿宋_GB2312"/>
          <w:color w:val="auto"/>
          <w:sz w:val="28"/>
          <w:szCs w:val="28"/>
        </w:rPr>
        <w:t>，全面而真实地总结和反映了年度预算的执行情况。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本月，</w:t>
      </w:r>
      <w:r>
        <w:rPr>
          <w:rFonts w:hint="eastAsia" w:ascii="仿宋_GB2312" w:hAnsi="仿宋_GB2312" w:eastAsia="仿宋_GB2312" w:cs="仿宋_GB2312"/>
          <w:sz w:val="28"/>
          <w:szCs w:val="28"/>
        </w:rPr>
        <w:t>我馆推出全新品牌活动“艺术沙龙”，活动涵盖书法、古琴、绘画、茶艺、手作等众多艺术</w:t>
      </w:r>
      <w:r>
        <w:rPr>
          <w:rFonts w:hint="eastAsia" w:ascii="仿宋_GB2312" w:hAnsi="仿宋_GB2312" w:cs="仿宋_GB2312"/>
          <w:sz w:val="28"/>
          <w:szCs w:val="28"/>
          <w:lang w:eastAsia="zh-CN"/>
        </w:rPr>
        <w:t>形式</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注重内涵，</w:t>
      </w:r>
      <w:r>
        <w:rPr>
          <w:rFonts w:hint="eastAsia" w:ascii="仿宋_GB2312" w:hAnsi="仿宋_GB2312" w:eastAsia="仿宋_GB2312" w:cs="仿宋_GB2312"/>
          <w:sz w:val="28"/>
          <w:szCs w:val="28"/>
        </w:rPr>
        <w:t>互动与趣味</w:t>
      </w:r>
      <w:r>
        <w:rPr>
          <w:rFonts w:hint="eastAsia" w:ascii="仿宋_GB2312" w:hAnsi="仿宋_GB2312" w:cs="仿宋_GB2312"/>
          <w:sz w:val="28"/>
          <w:szCs w:val="28"/>
          <w:lang w:eastAsia="zh-CN"/>
        </w:rPr>
        <w:t>性兼顾</w:t>
      </w:r>
      <w:r>
        <w:rPr>
          <w:rFonts w:hint="eastAsia" w:ascii="仿宋_GB2312" w:hAnsi="仿宋_GB2312" w:eastAsia="仿宋_GB2312" w:cs="仿宋_GB2312"/>
          <w:sz w:val="28"/>
          <w:szCs w:val="28"/>
        </w:rPr>
        <w:t>，通过作品赏析、名师观摩、现场教学、互动点评等多个环节，为爱好艺术的读者朋友提供交流与学习的平台。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本月，我馆组织文化志愿者</w:t>
      </w:r>
      <w:r>
        <w:rPr>
          <w:rFonts w:hint="eastAsia" w:ascii="仿宋_GB2312" w:hAnsi="仿宋_GB2312" w:cs="仿宋_GB2312"/>
          <w:sz w:val="28"/>
          <w:szCs w:val="28"/>
          <w:lang w:eastAsia="zh-CN"/>
        </w:rPr>
        <w:t>为盲人读者家庭赠送</w:t>
      </w:r>
      <w:r>
        <w:rPr>
          <w:rFonts w:hint="eastAsia" w:ascii="仿宋_GB2312" w:hAnsi="仿宋_GB2312" w:eastAsia="仿宋_GB2312" w:cs="仿宋_GB2312"/>
          <w:sz w:val="28"/>
          <w:szCs w:val="28"/>
        </w:rPr>
        <w:t>盲文图书</w:t>
      </w:r>
      <w:r>
        <w:rPr>
          <w:rFonts w:hint="eastAsia" w:ascii="仿宋_GB2312" w:hAnsi="仿宋_GB2312" w:cs="仿宋_GB2312"/>
          <w:sz w:val="28"/>
          <w:szCs w:val="28"/>
          <w:lang w:eastAsia="zh-CN"/>
        </w:rPr>
        <w:t>和</w:t>
      </w:r>
      <w:r>
        <w:rPr>
          <w:rFonts w:hint="eastAsia" w:ascii="仿宋_GB2312" w:hAnsi="仿宋_GB2312" w:eastAsia="仿宋_GB2312" w:cs="仿宋_GB2312"/>
          <w:sz w:val="28"/>
          <w:szCs w:val="28"/>
        </w:rPr>
        <w:t>福字春联</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送去辽图人对视障读者的新春祝福。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本月，我馆微信平台实现“图书到期提醒”“微信自动回复”及“</w:t>
      </w:r>
      <w:r>
        <w:rPr>
          <w:rFonts w:hint="eastAsia" w:ascii="仿宋_GB2312" w:hAnsi="仿宋_GB2312" w:cs="仿宋_GB2312"/>
          <w:sz w:val="28"/>
          <w:szCs w:val="28"/>
          <w:lang w:eastAsia="zh-CN"/>
        </w:rPr>
        <w:t>逾期</w:t>
      </w:r>
      <w:r>
        <w:rPr>
          <w:rFonts w:hint="eastAsia" w:ascii="仿宋_GB2312" w:hAnsi="仿宋_GB2312" w:eastAsia="仿宋_GB2312" w:cs="仿宋_GB2312"/>
          <w:sz w:val="28"/>
          <w:szCs w:val="28"/>
        </w:rPr>
        <w:t>费</w:t>
      </w:r>
      <w:r>
        <w:rPr>
          <w:rFonts w:hint="eastAsia" w:ascii="仿宋_GB2312" w:hAnsi="仿宋_GB2312" w:cs="仿宋_GB2312"/>
          <w:sz w:val="28"/>
          <w:szCs w:val="28"/>
          <w:lang w:eastAsia="zh-CN"/>
        </w:rPr>
        <w:t>支付缴纳”等</w:t>
      </w:r>
      <w:r>
        <w:rPr>
          <w:rFonts w:hint="eastAsia" w:ascii="仿宋_GB2312" w:hAnsi="仿宋_GB2312" w:eastAsia="仿宋_GB2312" w:cs="仿宋_GB2312"/>
          <w:sz w:val="28"/>
          <w:szCs w:val="28"/>
        </w:rPr>
        <w:t>功能</w:t>
      </w:r>
      <w:r>
        <w:rPr>
          <w:rFonts w:hint="eastAsia" w:ascii="仿宋_GB2312" w:hAnsi="仿宋_GB2312" w:cs="仿宋_GB2312"/>
          <w:sz w:val="28"/>
          <w:szCs w:val="28"/>
          <w:lang w:eastAsia="zh-CN"/>
        </w:rPr>
        <w:t>，为读者提供了更加便捷、更人性化的服务。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本月，我馆组织“数字图书馆推广工程网络书香讲坛”2017年第一期在线培训，来自省内地市级图书馆共41人参加培训。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本月，根据省文化厅机关党委部署，馆党委组织</w:t>
      </w:r>
      <w:r>
        <w:rPr>
          <w:rFonts w:hint="eastAsia" w:ascii="仿宋_GB2312" w:hAnsi="仿宋_GB2312" w:cs="仿宋_GB2312"/>
          <w:sz w:val="28"/>
          <w:szCs w:val="28"/>
          <w:lang w:eastAsia="zh-CN"/>
        </w:rPr>
        <w:t>完成</w:t>
      </w:r>
      <w:r>
        <w:rPr>
          <w:rFonts w:hint="eastAsia" w:ascii="仿宋_GB2312" w:hAnsi="仿宋_GB2312" w:eastAsia="仿宋_GB2312" w:cs="仿宋_GB2312"/>
          <w:sz w:val="28"/>
          <w:szCs w:val="28"/>
        </w:rPr>
        <w:t>省直机关出席中国共产党第十九次全国代表大会代表人选推荐人选的推荐工作。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本月，我馆台盟盟员吴丽薇撰写的《关于促进我市家政服务业发展的建议》提案作为台盟沈阳市委集体提案提交政协沈阳市十四届五次全会，吴利薇代表台盟沈阳市委在政协沈阳市十四届五次全会上作大会发言。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本月，我馆组织开展2017年“网络书香过大年”系列活动，内容包括“吉语传情</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嘉联迎春”电子有声贺卡、“书香博闻</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金鸡唱榜”趣味闯关答题、“九州同庆</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最美年俗”摄影在线有奖征集、“数图有礼</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资源贺岁”线下主题展览和“丹凤来仪</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金鸡报晓”VR 贺新春数字文化虚拟现实体验等，累计参与7000余人次。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9日，由中国图书馆学会举办的第六次全国县级以上公共图书馆评估定级宣讲工作会议在国家图书馆举行，我馆馆长王筱雯受邀担任宣讲工作专家委员会委员。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11日，我馆举办“福联别去岁</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 xml:space="preserve">谜花迎新元——2017元宵节猜谜大会”，与广大读者共度了一个既有传统特色又有文化气息的元宵佳节。同日，还为少年儿童读者举办了一场别开生面的丁酉新春元宵灯谜会，吸引3000余名读者参与。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12日，我馆“戏曲音乐欣赏季”活动推出全本京剧《龙凤呈祥》，与广大读者共庆佳节。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12日， 我馆举办2017年首期“阅·历”系列小志愿者集训活动，21名小志愿者参加集训，了解图书馆基本知识，体验书籍整理排架等志愿服务工作。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15日，省文化厅考核小组对我馆领导班子</w:t>
      </w:r>
      <w:r>
        <w:rPr>
          <w:rFonts w:hint="eastAsia" w:ascii="仿宋_GB2312" w:hAnsi="仿宋_GB2312" w:cs="仿宋_GB2312"/>
          <w:sz w:val="28"/>
          <w:szCs w:val="28"/>
          <w:lang w:eastAsia="zh-CN"/>
        </w:rPr>
        <w:t>及班子</w:t>
      </w:r>
      <w:r>
        <w:rPr>
          <w:rFonts w:hint="eastAsia" w:ascii="仿宋_GB2312" w:hAnsi="仿宋_GB2312" w:eastAsia="仿宋_GB2312" w:cs="仿宋_GB2312"/>
          <w:sz w:val="28"/>
          <w:szCs w:val="28"/>
        </w:rPr>
        <w:t>成员</w:t>
      </w:r>
      <w:r>
        <w:rPr>
          <w:rFonts w:hint="eastAsia" w:ascii="仿宋_GB2312" w:hAnsi="仿宋_GB2312" w:cs="仿宋_GB2312"/>
          <w:sz w:val="28"/>
          <w:szCs w:val="28"/>
          <w:lang w:eastAsia="zh-CN"/>
        </w:rPr>
        <w:t>进行</w:t>
      </w:r>
      <w:r>
        <w:rPr>
          <w:rFonts w:hint="eastAsia" w:ascii="仿宋_GB2312" w:hAnsi="仿宋_GB2312" w:cs="仿宋_GB2312"/>
          <w:sz w:val="28"/>
          <w:szCs w:val="28"/>
          <w:lang w:val="en-US" w:eastAsia="zh-CN"/>
        </w:rPr>
        <w:t>2016</w:t>
      </w:r>
      <w:r>
        <w:rPr>
          <w:rFonts w:hint="eastAsia" w:ascii="仿宋_GB2312" w:hAnsi="仿宋_GB2312" w:eastAsia="仿宋_GB2312" w:cs="仿宋_GB2312"/>
          <w:sz w:val="28"/>
          <w:szCs w:val="28"/>
        </w:rPr>
        <w:t>年度工作考核。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15日，</w:t>
      </w:r>
      <w:r>
        <w:rPr>
          <w:rFonts w:hint="eastAsia" w:ascii="仿宋_GB2312" w:hAnsi="仿宋_GB2312" w:cs="仿宋_GB2312"/>
          <w:sz w:val="28"/>
          <w:szCs w:val="28"/>
          <w:lang w:eastAsia="zh-CN"/>
        </w:rPr>
        <w:t>馆工会完成</w:t>
      </w:r>
      <w:r>
        <w:rPr>
          <w:rFonts w:hint="eastAsia" w:ascii="仿宋_GB2312" w:hAnsi="仿宋_GB2312" w:eastAsia="仿宋_GB2312" w:cs="仿宋_GB2312"/>
          <w:sz w:val="28"/>
          <w:szCs w:val="28"/>
        </w:rPr>
        <w:t>《辽宁省图书馆工会委员会工作条例》《辽宁省图书馆职工代表大会工作制度》</w:t>
      </w:r>
      <w:r>
        <w:rPr>
          <w:rFonts w:hint="eastAsia" w:ascii="仿宋_GB2312" w:hAnsi="仿宋_GB2312" w:cs="仿宋_GB2312"/>
          <w:sz w:val="28"/>
          <w:szCs w:val="28"/>
          <w:lang w:eastAsia="zh-CN"/>
        </w:rPr>
        <w:t>的修订工作</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17日，全省文化局长会议在沈阳召开，总结2016年文化工作，落实2017年全国文化厅局长会议、全省宣传部长会议精神，安排2017年重点任务。我馆领导班子成员参加会议。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18日，著名美术史论家、辽宁画院原党委书记、研究员徐萍来到我馆，为读者作题为“时代华章——新中国美术经典作品赏析”的讲座。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19日，</w:t>
      </w:r>
      <w:r>
        <w:rPr>
          <w:rFonts w:hint="eastAsia" w:ascii="仿宋_GB2312" w:hAnsi="仿宋_GB2312" w:cs="仿宋_GB2312"/>
          <w:sz w:val="28"/>
          <w:szCs w:val="28"/>
          <w:lang w:eastAsia="zh-CN"/>
        </w:rPr>
        <w:t>三届中国戏剧梅花奖得主冯玉萍做客省图书馆，</w:t>
      </w:r>
      <w:r>
        <w:rPr>
          <w:rFonts w:hint="eastAsia" w:ascii="仿宋_GB2312" w:hAnsi="仿宋_GB2312" w:cs="仿宋_GB2312"/>
          <w:sz w:val="28"/>
          <w:szCs w:val="28"/>
          <w:lang w:val="en-US" w:eastAsia="zh-CN"/>
        </w:rPr>
        <w:t>带来评剧《</w:t>
      </w:r>
      <w:r>
        <w:rPr>
          <w:rFonts w:hint="eastAsia" w:ascii="仿宋_GB2312" w:hAnsi="仿宋_GB2312" w:eastAsia="仿宋_GB2312" w:cs="仿宋_GB2312"/>
          <w:sz w:val="28"/>
          <w:szCs w:val="28"/>
        </w:rPr>
        <w:t>孝庄长歌</w:t>
      </w:r>
      <w:r>
        <w:rPr>
          <w:rFonts w:hint="eastAsia" w:ascii="仿宋_GB2312" w:hAnsi="仿宋_GB2312" w:cs="仿宋_GB2312"/>
          <w:sz w:val="28"/>
          <w:szCs w:val="28"/>
          <w:lang w:eastAsia="zh-CN"/>
        </w:rPr>
        <w:t>》剧目展演</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600余名读者观看演出，</w:t>
      </w:r>
      <w:r>
        <w:rPr>
          <w:rFonts w:hint="eastAsia" w:ascii="仿宋_GB2312" w:hAnsi="仿宋_GB2312" w:eastAsia="仿宋_GB2312" w:cs="仿宋_GB2312"/>
          <w:sz w:val="28"/>
          <w:szCs w:val="28"/>
        </w:rPr>
        <w:t>感受</w:t>
      </w:r>
      <w:r>
        <w:rPr>
          <w:rFonts w:hint="eastAsia" w:ascii="仿宋_GB2312" w:hAnsi="仿宋_GB2312" w:cs="仿宋_GB2312"/>
          <w:sz w:val="28"/>
          <w:szCs w:val="28"/>
          <w:lang w:eastAsia="zh-CN"/>
        </w:rPr>
        <w:t>名家名段的气韵风采。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25日，中国美协理事、辽宁省美协原副主席、辽宁画院原副院长吴云华做客省图书馆，为读者讲解“大众如何欣赏名画”。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28日，</w:t>
      </w:r>
      <w:r>
        <w:rPr>
          <w:rFonts w:hint="eastAsia" w:ascii="仿宋_GB2312" w:hAnsi="仿宋_GB2312" w:cs="仿宋_GB2312"/>
          <w:color w:val="auto"/>
          <w:sz w:val="28"/>
          <w:szCs w:val="28"/>
          <w:lang w:eastAsia="zh-CN"/>
        </w:rPr>
        <w:t>为满足广大读者需求，更好地服务读者，经过公开</w:t>
      </w:r>
      <w:r>
        <w:rPr>
          <w:rFonts w:hint="eastAsia" w:ascii="仿宋_GB2312" w:hAnsi="仿宋_GB2312" w:eastAsia="仿宋_GB2312" w:cs="仿宋_GB2312"/>
          <w:color w:val="auto"/>
          <w:sz w:val="28"/>
          <w:szCs w:val="28"/>
        </w:rPr>
        <w:t>招</w:t>
      </w:r>
      <w:r>
        <w:rPr>
          <w:rFonts w:hint="eastAsia" w:ascii="仿宋_GB2312" w:hAnsi="仿宋_GB2312" w:cs="仿宋_GB2312"/>
          <w:color w:val="auto"/>
          <w:sz w:val="28"/>
          <w:szCs w:val="28"/>
          <w:lang w:eastAsia="zh-CN"/>
        </w:rPr>
        <w:t>标及专家</w:t>
      </w:r>
      <w:r>
        <w:rPr>
          <w:rFonts w:hint="eastAsia" w:ascii="仿宋_GB2312" w:hAnsi="仿宋_GB2312" w:eastAsia="仿宋_GB2312" w:cs="仿宋_GB2312"/>
          <w:color w:val="auto"/>
          <w:sz w:val="28"/>
          <w:szCs w:val="28"/>
        </w:rPr>
        <w:t>评审</w:t>
      </w:r>
      <w:r>
        <w:rPr>
          <w:rFonts w:hint="eastAsia" w:ascii="仿宋_GB2312" w:hAnsi="仿宋_GB2312" w:cs="仿宋_GB2312"/>
          <w:color w:val="auto"/>
          <w:sz w:val="28"/>
          <w:szCs w:val="28"/>
          <w:lang w:eastAsia="zh-CN"/>
        </w:rPr>
        <w:t>投票，</w:t>
      </w:r>
      <w:r>
        <w:rPr>
          <w:rFonts w:hint="eastAsia" w:ascii="仿宋_GB2312" w:hAnsi="仿宋_GB2312" w:eastAsia="仿宋_GB2312" w:cs="仿宋_GB2312"/>
          <w:color w:val="auto"/>
          <w:sz w:val="28"/>
          <w:szCs w:val="28"/>
        </w:rPr>
        <w:t>辽宁郑先生餐饮管理有限公司中标</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我馆简餐咖啡吧正式开放。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开通网上</w:t>
      </w:r>
      <w:r>
        <w:rPr>
          <w:rFonts w:hint="eastAsia" w:ascii="仿宋_GB2312" w:hAnsi="仿宋_GB2312" w:eastAsia="仿宋_GB2312" w:cs="仿宋_GB2312"/>
          <w:sz w:val="28"/>
          <w:szCs w:val="28"/>
        </w:rPr>
        <w:t>“辽图讲坛”，上传</w:t>
      </w:r>
      <w:r>
        <w:rPr>
          <w:rFonts w:hint="eastAsia" w:ascii="仿宋_GB2312" w:hAnsi="仿宋_GB2312" w:cs="仿宋_GB2312"/>
          <w:sz w:val="28"/>
          <w:szCs w:val="28"/>
          <w:lang w:eastAsia="zh-CN"/>
        </w:rPr>
        <w:t>“论语与人生”“文人画赏析”等讲座</w:t>
      </w:r>
      <w:r>
        <w:rPr>
          <w:rFonts w:hint="eastAsia" w:ascii="仿宋_GB2312" w:hAnsi="仿宋_GB2312" w:eastAsia="仿宋_GB2312" w:cs="仿宋_GB2312"/>
          <w:sz w:val="28"/>
          <w:szCs w:val="28"/>
        </w:rPr>
        <w:t>130</w:t>
      </w:r>
      <w:r>
        <w:rPr>
          <w:rFonts w:hint="eastAsia" w:ascii="仿宋_GB2312" w:hAnsi="仿宋_GB2312" w:cs="仿宋_GB2312"/>
          <w:sz w:val="28"/>
          <w:szCs w:val="28"/>
          <w:lang w:eastAsia="zh-CN"/>
        </w:rPr>
        <w:t>场，让读者足不出户，也能感受名家讲坛的魅力</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本月，我馆各党支部</w:t>
      </w:r>
      <w:r>
        <w:rPr>
          <w:rFonts w:hint="eastAsia" w:ascii="仿宋_GB2312" w:hAnsi="仿宋_GB2312" w:cs="仿宋_GB2312"/>
          <w:sz w:val="28"/>
          <w:szCs w:val="28"/>
          <w:lang w:eastAsia="zh-CN"/>
        </w:rPr>
        <w:t>先后</w:t>
      </w:r>
      <w:r>
        <w:rPr>
          <w:rFonts w:hint="eastAsia" w:ascii="仿宋_GB2312" w:hAnsi="仿宋_GB2312" w:eastAsia="仿宋_GB2312" w:cs="仿宋_GB2312"/>
          <w:sz w:val="28"/>
          <w:szCs w:val="28"/>
        </w:rPr>
        <w:t>召开“两学一做”学习教育专题组织生活会，组织进行</w:t>
      </w:r>
      <w:r>
        <w:rPr>
          <w:rFonts w:hint="eastAsia" w:ascii="仿宋_GB2312" w:hAnsi="仿宋_GB2312" w:cs="仿宋_GB2312"/>
          <w:sz w:val="28"/>
          <w:szCs w:val="28"/>
          <w:lang w:eastAsia="zh-CN"/>
        </w:rPr>
        <w:t>了</w:t>
      </w:r>
      <w:r>
        <w:rPr>
          <w:rFonts w:hint="eastAsia" w:ascii="仿宋_GB2312" w:hAnsi="仿宋_GB2312" w:eastAsia="仿宋_GB2312" w:cs="仿宋_GB2312"/>
          <w:sz w:val="28"/>
          <w:szCs w:val="28"/>
        </w:rPr>
        <w:t>党员民主评议。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2日，“纸本电影”《奉天城韵》</w:t>
      </w:r>
      <w:r>
        <w:rPr>
          <w:rFonts w:hint="eastAsia" w:ascii="仿宋_GB2312" w:hAnsi="仿宋_GB2312" w:cs="仿宋_GB2312"/>
          <w:color w:val="auto"/>
          <w:sz w:val="28"/>
          <w:szCs w:val="28"/>
          <w:lang w:eastAsia="zh-CN"/>
        </w:rPr>
        <w:t>捐赠</w:t>
      </w:r>
      <w:r>
        <w:rPr>
          <w:rFonts w:hint="eastAsia" w:ascii="仿宋_GB2312" w:hAnsi="仿宋_GB2312" w:eastAsia="仿宋_GB2312" w:cs="仿宋_GB2312"/>
          <w:color w:val="auto"/>
          <w:sz w:val="28"/>
          <w:szCs w:val="28"/>
        </w:rPr>
        <w:t>仪式在</w:t>
      </w:r>
      <w:r>
        <w:rPr>
          <w:rFonts w:hint="eastAsia" w:ascii="仿宋_GB2312" w:hAnsi="仿宋_GB2312" w:cs="仿宋_GB2312"/>
          <w:color w:val="auto"/>
          <w:sz w:val="28"/>
          <w:szCs w:val="28"/>
          <w:lang w:eastAsia="zh-CN"/>
        </w:rPr>
        <w:t>我</w:t>
      </w:r>
      <w:r>
        <w:rPr>
          <w:rFonts w:hint="eastAsia" w:ascii="仿宋_GB2312" w:hAnsi="仿宋_GB2312" w:eastAsia="仿宋_GB2312" w:cs="仿宋_GB2312"/>
          <w:color w:val="auto"/>
          <w:sz w:val="28"/>
          <w:szCs w:val="28"/>
        </w:rPr>
        <w:t>馆举行</w:t>
      </w:r>
      <w:r>
        <w:rPr>
          <w:rFonts w:hint="eastAsia" w:ascii="仿宋_GB2312" w:hAnsi="仿宋_GB2312" w:cs="仿宋_GB2312"/>
          <w:color w:val="auto"/>
          <w:sz w:val="28"/>
          <w:szCs w:val="28"/>
          <w:lang w:eastAsia="zh-CN"/>
        </w:rPr>
        <w:t>，馆党委书记张春鹰、副馆长杜希林代表我馆接受《奉天城韵》作者张新波的捐赠。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2日，</w:t>
      </w:r>
      <w:r>
        <w:rPr>
          <w:rFonts w:hint="eastAsia" w:ascii="仿宋_GB2312" w:hAnsi="仿宋_GB2312" w:cs="仿宋_GB2312"/>
          <w:sz w:val="28"/>
          <w:szCs w:val="28"/>
          <w:lang w:eastAsia="zh-CN"/>
        </w:rPr>
        <w:t>依托全省公共、高校图书馆联盟</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全省图书馆学雷锋志愿服务总分队正式成立，馆长王筱雯、副馆长姚杰</w:t>
      </w:r>
      <w:r>
        <w:rPr>
          <w:rFonts w:hint="eastAsia" w:ascii="仿宋_GB2312" w:hAnsi="仿宋_GB2312" w:eastAsia="仿宋_GB2312" w:cs="仿宋_GB2312"/>
          <w:sz w:val="28"/>
          <w:szCs w:val="28"/>
        </w:rPr>
        <w:t>向联盟成员单位及社会志愿服务组织等41家团体授予首批“学雷锋志愿服务分队”荣誉称号</w:t>
      </w:r>
      <w:r>
        <w:rPr>
          <w:rFonts w:hint="eastAsia" w:ascii="仿宋_GB2312" w:hAnsi="仿宋_GB2312" w:cs="仿宋_GB2312"/>
          <w:sz w:val="28"/>
          <w:szCs w:val="28"/>
          <w:lang w:eastAsia="zh-CN"/>
        </w:rPr>
        <w:t>。作为总队，省图书馆将在全省图书馆学雷锋志愿服务方面起到示范带头作用，引领全省图书馆学雷锋志愿服务事业走向新的阶段。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2—4日，我馆举办“春暖辽宁——</w:t>
      </w:r>
      <w:r>
        <w:rPr>
          <w:rFonts w:hint="eastAsia" w:ascii="仿宋_GB2312" w:hAnsi="仿宋_GB2312" w:eastAsia="仿宋_GB2312" w:cs="仿宋_GB2312"/>
          <w:sz w:val="28"/>
          <w:szCs w:val="28"/>
        </w:rPr>
        <w:t>全省图书馆学雷锋志愿服务培训班</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，来自</w:t>
      </w:r>
      <w:r>
        <w:rPr>
          <w:rFonts w:hint="eastAsia" w:ascii="仿宋_GB2312" w:hAnsi="仿宋_GB2312" w:cs="仿宋_GB2312"/>
          <w:sz w:val="28"/>
          <w:szCs w:val="28"/>
          <w:lang w:eastAsia="zh-CN"/>
        </w:rPr>
        <w:t>全省公共、高校图书馆联盟成员单位</w:t>
      </w:r>
      <w:r>
        <w:rPr>
          <w:rFonts w:hint="eastAsia" w:ascii="仿宋_GB2312" w:hAnsi="仿宋_GB2312" w:eastAsia="仿宋_GB2312" w:cs="仿宋_GB2312"/>
          <w:sz w:val="28"/>
          <w:szCs w:val="28"/>
        </w:rPr>
        <w:t>的文化志愿服务管理人员及社会志愿服务组织负责人共90人参加培训。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日，我馆与沈阳市文学艺术界联合会、沈阳书画院联合举办的“浑河情·故乡景——美术作品展”在展览展示厅开展。展览精选了30余幅美术作品，通过对浑河景象的艺术再现，表达画家对辽沈大地的爱与怀恋，为广大读者带来一次充满人文精神的视觉享受与文化体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5日，</w:t>
      </w:r>
      <w:r>
        <w:rPr>
          <w:rFonts w:hint="eastAsia" w:ascii="仿宋_GB2312" w:hAnsi="仿宋_GB2312" w:cs="仿宋_GB2312"/>
          <w:sz w:val="28"/>
          <w:szCs w:val="28"/>
          <w:lang w:eastAsia="zh-CN"/>
        </w:rPr>
        <w:t>由</w:t>
      </w:r>
      <w:r>
        <w:rPr>
          <w:rFonts w:hint="eastAsia" w:ascii="仿宋_GB2312" w:hAnsi="仿宋_GB2312" w:eastAsia="仿宋_GB2312" w:cs="仿宋_GB2312"/>
          <w:sz w:val="28"/>
          <w:szCs w:val="28"/>
        </w:rPr>
        <w:t>省直机关工委、省文化厅、团省委联合举办的“青春志愿行·奉献助振兴——省直机关青年学雷锋志愿服务主题活动</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在</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馆启动，近百名省直机关青年参加活动。启动仪式上，团省委为</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馆颁授“辽宁省共青团志愿服务基地”牌匾。团省委书记赵红巍</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省直机关工委副书记赵满</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省直机关纪工委书记</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工委委员杨宇新，省直机关工委委员温志田</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省文化厅副厅长杨世涛</w:t>
      </w:r>
      <w:r>
        <w:rPr>
          <w:rFonts w:hint="eastAsia" w:ascii="仿宋_GB2312" w:hAnsi="仿宋_GB2312" w:cs="仿宋_GB2312"/>
          <w:sz w:val="28"/>
          <w:szCs w:val="28"/>
          <w:lang w:eastAsia="zh-CN"/>
        </w:rPr>
        <w:t>，省图书馆</w:t>
      </w:r>
      <w:r>
        <w:rPr>
          <w:rFonts w:hint="eastAsia" w:ascii="仿宋_GB2312" w:hAnsi="仿宋_GB2312" w:eastAsia="仿宋_GB2312" w:cs="仿宋_GB2312"/>
          <w:sz w:val="28"/>
          <w:szCs w:val="28"/>
        </w:rPr>
        <w:t>馆长</w:t>
      </w:r>
      <w:r>
        <w:rPr>
          <w:rFonts w:hint="eastAsia" w:ascii="仿宋_GB2312" w:hAnsi="仿宋_GB2312" w:cs="仿宋_GB2312"/>
          <w:sz w:val="28"/>
          <w:szCs w:val="28"/>
          <w:lang w:eastAsia="zh-CN"/>
        </w:rPr>
        <w:t>王筱雯</w:t>
      </w:r>
      <w:r>
        <w:rPr>
          <w:rFonts w:hint="eastAsia" w:ascii="仿宋_GB2312" w:hAnsi="仿宋_GB2312" w:eastAsia="仿宋_GB2312" w:cs="仿宋_GB2312"/>
          <w:sz w:val="28"/>
          <w:szCs w:val="28"/>
        </w:rPr>
        <w:t>参加活动。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5—7日，我馆为辽宁省第九届农业媒体优质农资产品推介展销会提供内容丰富、形式多样的图书馆综合文化信息服务。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6日，省防汛办到</w:t>
      </w:r>
      <w:r>
        <w:rPr>
          <w:rFonts w:hint="eastAsia" w:ascii="仿宋_GB2312" w:hAnsi="仿宋_GB2312" w:cs="仿宋_GB2312"/>
          <w:color w:val="auto"/>
          <w:sz w:val="28"/>
          <w:szCs w:val="28"/>
          <w:lang w:eastAsia="zh-CN"/>
        </w:rPr>
        <w:t>我</w:t>
      </w:r>
      <w:r>
        <w:rPr>
          <w:rFonts w:hint="eastAsia" w:ascii="仿宋_GB2312" w:hAnsi="仿宋_GB2312" w:eastAsia="仿宋_GB2312" w:cs="仿宋_GB2312"/>
          <w:color w:val="auto"/>
          <w:sz w:val="28"/>
          <w:szCs w:val="28"/>
        </w:rPr>
        <w:t>馆</w:t>
      </w:r>
      <w:r>
        <w:rPr>
          <w:rFonts w:hint="eastAsia" w:ascii="仿宋_GB2312" w:hAnsi="仿宋_GB2312" w:cs="仿宋_GB2312"/>
          <w:color w:val="auto"/>
          <w:sz w:val="28"/>
          <w:szCs w:val="28"/>
          <w:lang w:eastAsia="zh-CN"/>
        </w:rPr>
        <w:t>参观正在展出的“</w:t>
      </w:r>
      <w:r>
        <w:rPr>
          <w:rFonts w:hint="eastAsia" w:ascii="仿宋_GB2312" w:hAnsi="仿宋_GB2312" w:eastAsia="仿宋_GB2312" w:cs="仿宋_GB2312"/>
          <w:color w:val="auto"/>
          <w:sz w:val="28"/>
          <w:szCs w:val="28"/>
        </w:rPr>
        <w:t>浑河景</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sz w:val="28"/>
          <w:szCs w:val="28"/>
        </w:rPr>
        <w:t>故乡情</w:t>
      </w:r>
      <w:r>
        <w:rPr>
          <w:rFonts w:hint="eastAsia" w:ascii="仿宋_GB2312" w:hAnsi="仿宋_GB2312" w:cs="仿宋_GB2312"/>
          <w:color w:val="auto"/>
          <w:sz w:val="28"/>
          <w:szCs w:val="28"/>
          <w:lang w:eastAsia="zh-CN"/>
        </w:rPr>
        <w:t>——美术作品</w:t>
      </w:r>
      <w:r>
        <w:rPr>
          <w:rFonts w:hint="eastAsia" w:ascii="仿宋_GB2312" w:hAnsi="仿宋_GB2312" w:eastAsia="仿宋_GB2312" w:cs="仿宋_GB2312"/>
          <w:color w:val="auto"/>
          <w:sz w:val="28"/>
          <w:szCs w:val="28"/>
        </w:rPr>
        <w:t>展</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8日，北京市文化系统培训班</w:t>
      </w:r>
      <w:r>
        <w:rPr>
          <w:rFonts w:hint="eastAsia" w:ascii="仿宋_GB2312" w:hAnsi="仿宋_GB2312" w:cs="仿宋_GB2312"/>
          <w:sz w:val="28"/>
          <w:szCs w:val="28"/>
          <w:lang w:eastAsia="zh-CN"/>
        </w:rPr>
        <w:t>一行</w:t>
      </w:r>
      <w:r>
        <w:rPr>
          <w:rFonts w:hint="eastAsia" w:ascii="仿宋_GB2312" w:hAnsi="仿宋_GB2312" w:cs="仿宋_GB2312"/>
          <w:sz w:val="28"/>
          <w:szCs w:val="28"/>
          <w:lang w:val="en-US" w:eastAsia="zh-CN"/>
        </w:rPr>
        <w:t>30余人来到我</w:t>
      </w:r>
      <w:r>
        <w:rPr>
          <w:rFonts w:hint="eastAsia" w:ascii="仿宋_GB2312" w:hAnsi="仿宋_GB2312" w:eastAsia="仿宋_GB2312" w:cs="仿宋_GB2312"/>
          <w:sz w:val="28"/>
          <w:szCs w:val="28"/>
        </w:rPr>
        <w:t>馆参观</w:t>
      </w:r>
      <w:r>
        <w:rPr>
          <w:rFonts w:hint="eastAsia" w:ascii="仿宋_GB2312" w:hAnsi="仿宋_GB2312" w:cs="仿宋_GB2312"/>
          <w:sz w:val="28"/>
          <w:szCs w:val="28"/>
          <w:lang w:eastAsia="zh-CN"/>
        </w:rPr>
        <w:t>考察，馆长王筱雯、副馆长杜希林陪同参观</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8日，为</w:t>
      </w:r>
      <w:r>
        <w:rPr>
          <w:rFonts w:hint="eastAsia" w:ascii="仿宋_GB2312" w:hAnsi="仿宋_GB2312" w:cs="仿宋_GB2312"/>
          <w:sz w:val="28"/>
          <w:szCs w:val="28"/>
          <w:lang w:eastAsia="zh-CN"/>
        </w:rPr>
        <w:t>庆祝“三八”国际</w:t>
      </w:r>
      <w:r>
        <w:rPr>
          <w:rFonts w:hint="eastAsia" w:ascii="仿宋_GB2312" w:hAnsi="仿宋_GB2312" w:eastAsia="仿宋_GB2312" w:cs="仿宋_GB2312"/>
          <w:sz w:val="28"/>
          <w:szCs w:val="28"/>
        </w:rPr>
        <w:t>妇女节</w:t>
      </w:r>
      <w:r>
        <w:rPr>
          <w:rFonts w:hint="eastAsia" w:ascii="仿宋_GB2312" w:hAnsi="仿宋_GB2312" w:cs="仿宋_GB2312"/>
          <w:sz w:val="28"/>
          <w:szCs w:val="28"/>
          <w:lang w:eastAsia="zh-CN"/>
        </w:rPr>
        <w:t>的到来</w:t>
      </w:r>
      <w:r>
        <w:rPr>
          <w:rFonts w:hint="eastAsia" w:ascii="仿宋_GB2312" w:hAnsi="仿宋_GB2312" w:eastAsia="仿宋_GB2312" w:cs="仿宋_GB2312"/>
          <w:sz w:val="28"/>
          <w:szCs w:val="28"/>
        </w:rPr>
        <w:t>，丰富女职工业余文化生活，馆工会举办“美在辽图”插花活动。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9日，我馆</w:t>
      </w:r>
      <w:r>
        <w:rPr>
          <w:rFonts w:hint="eastAsia" w:ascii="仿宋_GB2312" w:hAnsi="仿宋_GB2312" w:cs="仿宋_GB2312"/>
          <w:color w:val="auto"/>
          <w:sz w:val="28"/>
          <w:szCs w:val="28"/>
          <w:lang w:eastAsia="zh-CN"/>
        </w:rPr>
        <w:t>组织领导班子成员及</w:t>
      </w:r>
      <w:r>
        <w:rPr>
          <w:rFonts w:hint="eastAsia" w:ascii="仿宋_GB2312" w:hAnsi="仿宋_GB2312" w:eastAsia="仿宋_GB2312" w:cs="仿宋_GB2312"/>
          <w:color w:val="auto"/>
          <w:sz w:val="28"/>
          <w:szCs w:val="28"/>
        </w:rPr>
        <w:t>全体中层干部</w:t>
      </w:r>
      <w:r>
        <w:rPr>
          <w:rFonts w:hint="eastAsia" w:ascii="仿宋_GB2312" w:hAnsi="仿宋_GB2312" w:cs="仿宋_GB2312"/>
          <w:color w:val="auto"/>
          <w:sz w:val="28"/>
          <w:szCs w:val="28"/>
          <w:lang w:eastAsia="zh-CN"/>
        </w:rPr>
        <w:t>收看由文化部、国家文物局组织召开的“</w:t>
      </w:r>
      <w:r>
        <w:rPr>
          <w:rFonts w:hint="eastAsia" w:ascii="仿宋_GB2312" w:hAnsi="仿宋_GB2312" w:eastAsia="仿宋_GB2312" w:cs="仿宋_GB2312"/>
          <w:color w:val="auto"/>
          <w:sz w:val="28"/>
          <w:szCs w:val="28"/>
        </w:rPr>
        <w:t>全国文化文物系统学习贯彻</w:t>
      </w:r>
      <w:r>
        <w:rPr>
          <w:rFonts w:hint="eastAsia" w:ascii="仿宋_GB2312" w:hAnsi="仿宋_GB2312" w:cs="仿宋_GB2312"/>
          <w:color w:val="auto"/>
          <w:sz w:val="28"/>
          <w:szCs w:val="28"/>
          <w:lang w:eastAsia="zh-CN"/>
        </w:rPr>
        <w:t>《中华人民共和国公共文化服务保障法》视频会议”，</w:t>
      </w:r>
      <w:r>
        <w:rPr>
          <w:rFonts w:hint="eastAsia" w:ascii="仿宋_GB2312" w:hAnsi="仿宋_GB2312" w:eastAsia="仿宋_GB2312" w:cs="仿宋_GB2312"/>
          <w:color w:val="auto"/>
          <w:sz w:val="28"/>
          <w:szCs w:val="28"/>
        </w:rPr>
        <w:t>学习</w:t>
      </w:r>
      <w:r>
        <w:rPr>
          <w:rFonts w:hint="eastAsia" w:ascii="仿宋_GB2312" w:hAnsi="仿宋_GB2312" w:cs="仿宋_GB2312"/>
          <w:color w:val="auto"/>
          <w:sz w:val="28"/>
          <w:szCs w:val="28"/>
          <w:lang w:eastAsia="zh-CN"/>
        </w:rPr>
        <w:t>文化部部长</w:t>
      </w:r>
      <w:r>
        <w:rPr>
          <w:rFonts w:hint="eastAsia" w:ascii="仿宋_GB2312" w:hAnsi="仿宋_GB2312" w:eastAsia="仿宋_GB2312" w:cs="仿宋_GB2312"/>
          <w:color w:val="auto"/>
          <w:sz w:val="28"/>
          <w:szCs w:val="28"/>
        </w:rPr>
        <w:t>雒树刚</w:t>
      </w:r>
      <w:r>
        <w:rPr>
          <w:rFonts w:hint="eastAsia" w:ascii="仿宋_GB2312" w:hAnsi="仿宋_GB2312" w:cs="仿宋_GB2312"/>
          <w:color w:val="auto"/>
          <w:sz w:val="28"/>
          <w:szCs w:val="28"/>
          <w:lang w:eastAsia="zh-CN"/>
        </w:rPr>
        <w:t>关于</w:t>
      </w:r>
      <w:r>
        <w:rPr>
          <w:rFonts w:hint="eastAsia" w:ascii="仿宋_GB2312" w:hAnsi="仿宋_GB2312" w:eastAsia="仿宋_GB2312" w:cs="仿宋_GB2312"/>
          <w:color w:val="auto"/>
          <w:sz w:val="28"/>
          <w:szCs w:val="28"/>
        </w:rPr>
        <w:t>《学习贯彻公共文化服务保障法</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加快推动现代公共文化服务体系建设》的讲话精神。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13—15日，由中国图书馆学会主办的第六次全国县级以上公共图书馆评估定级培训班（南宁站）在广西南宁举办，副馆长卢丹参加培训。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15日，湖南图书馆馆长张勇一行</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人</w:t>
      </w:r>
      <w:r>
        <w:rPr>
          <w:rFonts w:hint="eastAsia" w:ascii="仿宋_GB2312" w:hAnsi="仿宋_GB2312" w:cs="仿宋_GB2312"/>
          <w:sz w:val="28"/>
          <w:szCs w:val="28"/>
          <w:lang w:eastAsia="zh-CN"/>
        </w:rPr>
        <w:t>来到我馆</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就馆舍建设、财务管理、物业和安保等工作进行考察调研。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23日，辽宁省政协常务副主席辛桂梓</w:t>
      </w:r>
      <w:r>
        <w:rPr>
          <w:rFonts w:hint="eastAsia" w:ascii="仿宋_GB2312" w:hAnsi="仿宋_GB2312" w:cs="仿宋_GB2312"/>
          <w:color w:val="auto"/>
          <w:sz w:val="28"/>
          <w:szCs w:val="28"/>
          <w:lang w:eastAsia="zh-CN"/>
        </w:rPr>
        <w:t>到我馆，就东北抗联史料馆建设情况考察调研，馆长王筱雯陪同调研。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auto"/>
          <w:sz w:val="28"/>
          <w:szCs w:val="28"/>
          <w:lang w:eastAsia="zh-CN"/>
        </w:rPr>
      </w:pPr>
      <w:r>
        <w:rPr>
          <w:rFonts w:hint="eastAsia" w:ascii="仿宋_GB2312" w:hAnsi="仿宋_GB2312" w:eastAsia="仿宋_GB2312" w:cs="仿宋_GB2312"/>
          <w:color w:val="auto"/>
          <w:sz w:val="28"/>
          <w:szCs w:val="28"/>
        </w:rPr>
        <w:t>24日，省地方志办公室</w:t>
      </w:r>
      <w:r>
        <w:rPr>
          <w:rFonts w:hint="eastAsia" w:ascii="仿宋_GB2312" w:hAnsi="仿宋_GB2312" w:cs="仿宋_GB2312"/>
          <w:color w:val="auto"/>
          <w:sz w:val="28"/>
          <w:szCs w:val="28"/>
          <w:lang w:val="en-US" w:eastAsia="zh-CN"/>
        </w:rPr>
        <w:t>主任鄢钢城一行5人</w:t>
      </w:r>
      <w:r>
        <w:rPr>
          <w:rFonts w:hint="eastAsia" w:ascii="仿宋_GB2312" w:hAnsi="仿宋_GB2312" w:eastAsia="仿宋_GB2312" w:cs="仿宋_GB2312"/>
          <w:color w:val="auto"/>
          <w:sz w:val="28"/>
          <w:szCs w:val="28"/>
        </w:rPr>
        <w:t>到我馆调研</w:t>
      </w:r>
      <w:r>
        <w:rPr>
          <w:rFonts w:hint="eastAsia" w:ascii="仿宋_GB2312" w:hAnsi="仿宋_GB2312" w:cs="仿宋_GB2312"/>
          <w:color w:val="auto"/>
          <w:sz w:val="28"/>
          <w:szCs w:val="28"/>
          <w:lang w:eastAsia="zh-CN"/>
        </w:rPr>
        <w:t>，省文化厅副厅长杨世涛，馆长王筱雯陪同调研。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26日，中国国家画院研究员、北京大学艺术学院教授、中国美术家协会理事李爱国应邀到馆，为读者作题为“中西美术比较”的讲座。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27日，我馆完成2017年中文图书（一期）定点采购招标工作，五家中标单位分别为辽宁北方出版物配送有限公司、新华书店北方图书城有限公司、湖北三新文化传媒有限公司 、北京人天书店有限公司、北京百万庄图书大厦。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28日，沈河区丰乐街道溪林社区举办“1+X”大党委共同缔造启动大会，馆党委第三党支部书记刘晓霞作为大党委兼职委员参加大会，开启了图书馆基层党支部与社区党建密切结合的新模式。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29日，我馆</w:t>
      </w:r>
      <w:r>
        <w:rPr>
          <w:rFonts w:hint="eastAsia" w:ascii="仿宋_GB2312" w:hAnsi="仿宋_GB2312" w:cs="仿宋_GB2312"/>
          <w:sz w:val="28"/>
          <w:szCs w:val="28"/>
          <w:lang w:eastAsia="zh-CN"/>
        </w:rPr>
        <w:t>组织</w:t>
      </w:r>
      <w:r>
        <w:rPr>
          <w:rFonts w:hint="eastAsia" w:ascii="仿宋_GB2312" w:hAnsi="仿宋_GB2312" w:eastAsia="仿宋_GB2312" w:cs="仿宋_GB2312"/>
          <w:sz w:val="28"/>
          <w:szCs w:val="28"/>
        </w:rPr>
        <w:t>全体中层干部学习第六次全国县级以上公共图书馆评估定级标准</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30—31日，中国古籍保护协会一届七次常务理事会、2017年度一届三次理事会议在上海召开，馆长王筱雯参会。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本月，政协辽宁省委员会办公厅</w:t>
      </w:r>
      <w:r>
        <w:rPr>
          <w:rFonts w:hint="eastAsia" w:ascii="仿宋_GB2312" w:hAnsi="仿宋_GB2312" w:cs="仿宋_GB2312"/>
          <w:sz w:val="28"/>
          <w:szCs w:val="28"/>
          <w:lang w:eastAsia="zh-CN"/>
        </w:rPr>
        <w:t>来函，就我馆为省政协常委会议提供信息服务的有关情况表示感谢。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共享</w:t>
      </w:r>
      <w:r>
        <w:rPr>
          <w:rFonts w:hint="eastAsia" w:ascii="仿宋_GB2312" w:hAnsi="仿宋_GB2312" w:eastAsia="仿宋_GB2312" w:cs="仿宋_GB2312"/>
          <w:sz w:val="28"/>
          <w:szCs w:val="28"/>
        </w:rPr>
        <w:t>大厅智慧墙正式启用，通过智慧墙</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可以即时显示“到馆人次”“借阅排行榜”“活动发布”“借阅情况”等信息。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本月，我馆编</w:t>
      </w:r>
      <w:r>
        <w:rPr>
          <w:rFonts w:hint="eastAsia" w:ascii="仿宋_GB2312" w:hAnsi="仿宋_GB2312" w:cs="仿宋_GB2312"/>
          <w:sz w:val="28"/>
          <w:szCs w:val="28"/>
          <w:lang w:eastAsia="zh-CN"/>
        </w:rPr>
        <w:t>纂</w:t>
      </w:r>
      <w:r>
        <w:rPr>
          <w:rFonts w:hint="eastAsia" w:ascii="仿宋_GB2312" w:hAnsi="仿宋_GB2312" w:eastAsia="仿宋_GB2312" w:cs="仿宋_GB2312"/>
          <w:sz w:val="28"/>
          <w:szCs w:val="28"/>
        </w:rPr>
        <w:t>的《辽宁省图书馆古籍普查登记目录》（全三册）由国家图书馆出版社出版。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本月，我馆文书档案和照片档案正式采用“保管期限</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年度</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组织机构</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分类法进行分类归档立卷。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本月，我馆进行安全排查，并组织安保及物业人员进行干粉灭火实战演习。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本月，省图书馆、省图书馆党委联合下发《“三个推进”实施方案》，深入贯彻落实习近平总书记在参加十二届全国人大五次会议辽宁代表团审议时的重要讲话精神。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4月1日，“辽海讲坛”</w:t>
      </w:r>
      <w:r>
        <w:rPr>
          <w:rFonts w:hint="eastAsia" w:ascii="仿宋_GB2312" w:hAnsi="仿宋_GB2312" w:cs="仿宋_GB2312"/>
          <w:sz w:val="28"/>
          <w:szCs w:val="28"/>
          <w:lang w:eastAsia="zh-CN"/>
        </w:rPr>
        <w:t>迎来</w:t>
      </w:r>
      <w:r>
        <w:rPr>
          <w:rFonts w:hint="eastAsia" w:ascii="仿宋_GB2312" w:hAnsi="仿宋_GB2312" w:cs="仿宋_GB2312"/>
          <w:sz w:val="28"/>
          <w:szCs w:val="28"/>
          <w:lang w:val="en-US" w:eastAsia="zh-CN"/>
        </w:rPr>
        <w:t>2017年</w:t>
      </w:r>
      <w:r>
        <w:rPr>
          <w:rFonts w:hint="eastAsia" w:ascii="仿宋_GB2312" w:hAnsi="仿宋_GB2312" w:eastAsia="仿宋_GB2312" w:cs="仿宋_GB2312"/>
          <w:sz w:val="28"/>
          <w:szCs w:val="28"/>
        </w:rPr>
        <w:t>第一讲，东北大学马克思主义学院院长田鹏颖</w:t>
      </w:r>
      <w:r>
        <w:rPr>
          <w:rFonts w:hint="eastAsia" w:ascii="仿宋_GB2312" w:hAnsi="仿宋_GB2312" w:cs="仿宋_GB2312"/>
          <w:sz w:val="28"/>
          <w:szCs w:val="28"/>
          <w:lang w:eastAsia="zh-CN"/>
        </w:rPr>
        <w:t>为读者作题为“</w:t>
      </w:r>
      <w:r>
        <w:rPr>
          <w:rFonts w:hint="eastAsia" w:ascii="仿宋_GB2312" w:hAnsi="仿宋_GB2312" w:eastAsia="仿宋_GB2312" w:cs="仿宋_GB2312"/>
          <w:sz w:val="28"/>
          <w:szCs w:val="28"/>
        </w:rPr>
        <w:t>把握时代主题，回应百姓期待——习近平总书记</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四个全面</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战略思想</w:t>
      </w:r>
      <w:r>
        <w:rPr>
          <w:rFonts w:hint="eastAsia" w:ascii="仿宋_GB2312" w:hAnsi="仿宋_GB2312" w:cs="仿宋_GB2312"/>
          <w:sz w:val="28"/>
          <w:szCs w:val="28"/>
          <w:lang w:eastAsia="zh-CN"/>
        </w:rPr>
        <w:t>”的讲座</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我馆全年</w:t>
      </w:r>
      <w:r>
        <w:rPr>
          <w:rFonts w:hint="eastAsia" w:ascii="仿宋_GB2312" w:hAnsi="仿宋_GB2312" w:eastAsia="仿宋_GB2312" w:cs="仿宋_GB2312"/>
          <w:sz w:val="28"/>
          <w:szCs w:val="28"/>
        </w:rPr>
        <w:t>承办“辽海讲坛”讲座30场，为公众奉上主题鲜明、信息丰富的文化盛宴。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5日，辽宁师范大学图书馆党总支书记杨峰一行4人来到我馆，就图书馆文化建设等内容学习调研，副馆长卢丹陪同接待。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5—7日，由文化部公共文化司主办、中国图书馆学会承办的“第六次全国县级以上公共图书馆评估定级工作培训班”在石家庄举办，馆长王筱雯应邀授课。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5—8日，由中国图书馆学会主办、辽宁省图书馆学会承办的“2017年全国图书馆新型服务能力建设学术研讨会”在沈阳师范大学举办，馆长王筱雯出席会议。会后，省图书馆学会组织参会人员150人到馆参观。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8日</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5月9日</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w:t>
      </w:r>
      <w:r>
        <w:rPr>
          <w:rFonts w:hint="eastAsia" w:ascii="仿宋_GB2312" w:hAnsi="仿宋_GB2312" w:cs="仿宋_GB2312"/>
          <w:sz w:val="28"/>
          <w:szCs w:val="28"/>
          <w:lang w:eastAsia="zh-CN"/>
        </w:rPr>
        <w:t>举办</w:t>
      </w:r>
      <w:r>
        <w:rPr>
          <w:rFonts w:hint="eastAsia" w:ascii="仿宋_GB2312" w:hAnsi="仿宋_GB2312" w:eastAsia="仿宋_GB2312" w:cs="仿宋_GB2312"/>
          <w:sz w:val="28"/>
          <w:szCs w:val="28"/>
        </w:rPr>
        <w:t>“春回大地·诗意生活”主题系列活动</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通过展览、讲座、图书推荐、经典诵读等活动</w:t>
      </w:r>
      <w:r>
        <w:rPr>
          <w:rFonts w:hint="eastAsia" w:ascii="仿宋_GB2312" w:hAnsi="仿宋_GB2312" w:cs="仿宋_GB2312"/>
          <w:sz w:val="28"/>
          <w:szCs w:val="28"/>
          <w:lang w:eastAsia="zh-CN"/>
        </w:rPr>
        <w:t>形式</w:t>
      </w:r>
      <w:r>
        <w:rPr>
          <w:rFonts w:hint="eastAsia" w:ascii="仿宋_GB2312" w:hAnsi="仿宋_GB2312" w:eastAsia="仿宋_GB2312" w:cs="仿宋_GB2312"/>
          <w:sz w:val="28"/>
          <w:szCs w:val="28"/>
        </w:rPr>
        <w:t>，带领</w:t>
      </w:r>
      <w:r>
        <w:rPr>
          <w:rFonts w:hint="eastAsia" w:ascii="仿宋_GB2312" w:hAnsi="仿宋_GB2312" w:cs="仿宋_GB2312"/>
          <w:sz w:val="28"/>
          <w:szCs w:val="28"/>
          <w:lang w:eastAsia="zh-CN"/>
        </w:rPr>
        <w:t>读者</w:t>
      </w:r>
      <w:r>
        <w:rPr>
          <w:rFonts w:hint="eastAsia" w:ascii="仿宋_GB2312" w:hAnsi="仿宋_GB2312" w:eastAsia="仿宋_GB2312" w:cs="仿宋_GB2312"/>
          <w:sz w:val="28"/>
          <w:szCs w:val="28"/>
        </w:rPr>
        <w:t>赏中华诗词、寻文化基因、品生活之美。</w:t>
      </w:r>
      <w:r>
        <w:rPr>
          <w:rFonts w:hint="eastAsia" w:ascii="仿宋_GB2312" w:hAnsi="仿宋_GB2312" w:cs="仿宋_GB2312"/>
          <w:sz w:val="28"/>
          <w:szCs w:val="28"/>
          <w:lang w:eastAsia="zh-CN"/>
        </w:rPr>
        <w:t>首场活动邀请</w:t>
      </w:r>
      <w:r>
        <w:rPr>
          <w:rFonts w:hint="eastAsia" w:ascii="仿宋_GB2312" w:hAnsi="仿宋_GB2312" w:eastAsia="仿宋_GB2312" w:cs="仿宋_GB2312"/>
          <w:sz w:val="28"/>
          <w:szCs w:val="28"/>
        </w:rPr>
        <w:t>中国成语大会冠军、中国诗词大会亚军彭敏</w:t>
      </w:r>
      <w:r>
        <w:rPr>
          <w:rFonts w:hint="eastAsia" w:ascii="仿宋_GB2312" w:hAnsi="仿宋_GB2312" w:cs="仿宋_GB2312"/>
          <w:sz w:val="28"/>
          <w:szCs w:val="28"/>
          <w:lang w:eastAsia="zh-CN"/>
        </w:rPr>
        <w:t>为读者作</w:t>
      </w:r>
      <w:r>
        <w:rPr>
          <w:rFonts w:hint="eastAsia" w:ascii="仿宋_GB2312" w:hAnsi="仿宋_GB2312" w:eastAsia="仿宋_GB2312" w:cs="仿宋_GB2312"/>
          <w:sz w:val="28"/>
          <w:szCs w:val="28"/>
        </w:rPr>
        <w:t>题为</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诗词之美·点亮人生</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的讲座。彭敏结合唐、宋著名诗人的人生经历和轨迹，生动、系统地诠释了诗词之美。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12日，文化部公共数字文化建设考核组到我馆</w:t>
      </w:r>
      <w:r>
        <w:rPr>
          <w:rFonts w:hint="eastAsia" w:ascii="仿宋_GB2312" w:hAnsi="仿宋_GB2312" w:cs="仿宋_GB2312"/>
          <w:color w:val="000000" w:themeColor="text1"/>
          <w:sz w:val="28"/>
          <w:szCs w:val="28"/>
          <w:lang w:eastAsia="zh-CN"/>
          <w14:textFill>
            <w14:solidFill>
              <w14:schemeClr w14:val="tx1"/>
            </w14:solidFill>
          </w14:textFill>
        </w:rPr>
        <w:t>考核</w:t>
      </w:r>
      <w:r>
        <w:rPr>
          <w:rFonts w:hint="eastAsia" w:ascii="仿宋_GB2312" w:hAnsi="仿宋_GB2312" w:eastAsia="仿宋_GB2312" w:cs="仿宋_GB2312"/>
          <w:color w:val="000000" w:themeColor="text1"/>
          <w:sz w:val="28"/>
          <w:szCs w:val="28"/>
          <w14:textFill>
            <w14:solidFill>
              <w14:schemeClr w14:val="tx1"/>
            </w14:solidFill>
          </w14:textFill>
        </w:rPr>
        <w:t>公共数字文化建设工作</w:t>
      </w:r>
      <w:r>
        <w:rPr>
          <w:rFonts w:hint="eastAsia" w:ascii="仿宋_GB2312" w:hAnsi="仿宋_GB2312" w:cs="仿宋_GB2312"/>
          <w:color w:val="000000" w:themeColor="text1"/>
          <w:sz w:val="28"/>
          <w:szCs w:val="28"/>
          <w:lang w:eastAsia="zh-CN"/>
          <w14:textFill>
            <w14:solidFill>
              <w14:schemeClr w14:val="tx1"/>
            </w14:solidFill>
          </w14:textFill>
        </w:rPr>
        <w:t>，实地查看电子阅览室建设情况。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15日，我馆举办“情寄翰墨</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诗韵飘香——王贺良《唐诗三百首》书法作品展”，此展览为全国首展。读者通过近距离观赏诗词和书法作品，得到高雅的艺术享受和熏陶。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17日，由中国盲文图书馆主办的</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书香承载梦想·阅读点亮人生——全国优秀盲人读者读书交流活动</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在京举行。</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馆推荐的优秀盲人读者王蕾蕾、韩瑶、石东风获</w:t>
      </w:r>
      <w:r>
        <w:rPr>
          <w:rFonts w:hint="eastAsia" w:ascii="仿宋_GB2312" w:hAnsi="仿宋_GB2312" w:cs="仿宋_GB2312"/>
          <w:sz w:val="28"/>
          <w:szCs w:val="28"/>
          <w:lang w:eastAsia="zh-CN"/>
        </w:rPr>
        <w:t>全国</w:t>
      </w:r>
      <w:r>
        <w:rPr>
          <w:rFonts w:hint="eastAsia" w:ascii="仿宋_GB2312" w:hAnsi="仿宋_GB2312" w:eastAsia="仿宋_GB2312" w:cs="仿宋_GB2312"/>
          <w:sz w:val="28"/>
          <w:szCs w:val="28"/>
        </w:rPr>
        <w:t>“百名优秀</w:t>
      </w:r>
      <w:r>
        <w:rPr>
          <w:rFonts w:hint="eastAsia" w:ascii="仿宋_GB2312" w:hAnsi="仿宋_GB2312" w:cs="仿宋_GB2312"/>
          <w:sz w:val="28"/>
          <w:szCs w:val="28"/>
          <w:lang w:eastAsia="zh-CN"/>
        </w:rPr>
        <w:t>盲人</w:t>
      </w:r>
      <w:r>
        <w:rPr>
          <w:rFonts w:hint="eastAsia" w:ascii="仿宋_GB2312" w:hAnsi="仿宋_GB2312" w:eastAsia="仿宋_GB2312" w:cs="仿宋_GB2312"/>
          <w:sz w:val="28"/>
          <w:szCs w:val="28"/>
        </w:rPr>
        <w:t>读者”</w:t>
      </w:r>
      <w:r>
        <w:rPr>
          <w:rFonts w:hint="eastAsia" w:ascii="仿宋_GB2312" w:hAnsi="仿宋_GB2312" w:cs="仿宋_GB2312"/>
          <w:sz w:val="28"/>
          <w:szCs w:val="28"/>
          <w:lang w:eastAsia="zh-CN"/>
        </w:rPr>
        <w:t>称号</w:t>
      </w:r>
      <w:r>
        <w:rPr>
          <w:rFonts w:hint="eastAsia" w:ascii="仿宋_GB2312" w:hAnsi="仿宋_GB2312" w:eastAsia="仿宋_GB2312" w:cs="仿宋_GB2312"/>
          <w:sz w:val="28"/>
          <w:szCs w:val="28"/>
        </w:rPr>
        <w:t>，姚贵棠、赵剑锋获“阅读达人”称号。</w:t>
      </w:r>
      <w:r>
        <w:rPr>
          <w:rFonts w:hint="eastAsia" w:ascii="仿宋_GB2312" w:hAnsi="仿宋_GB2312" w:cs="仿宋_GB2312"/>
          <w:sz w:val="28"/>
          <w:szCs w:val="28"/>
          <w:lang w:eastAsia="zh-CN"/>
        </w:rPr>
        <w:t>我馆</w:t>
      </w:r>
      <w:r>
        <w:rPr>
          <w:rFonts w:hint="eastAsia" w:ascii="仿宋_GB2312" w:hAnsi="仿宋_GB2312" w:eastAsia="仿宋_GB2312" w:cs="仿宋_GB2312"/>
          <w:sz w:val="28"/>
          <w:szCs w:val="28"/>
        </w:rPr>
        <w:t>在此次评选活动中荣获优秀组织奖。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17—20日，由中国图书馆学会主办的“书香长沙·活力东亚――中国图书馆第十一届全民阅读论坛系列活动”在长沙举办，副馆长姚杰应邀参加论坛。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19日，</w:t>
      </w:r>
      <w:r>
        <w:rPr>
          <w:rFonts w:hint="eastAsia" w:ascii="仿宋_GB2312" w:hAnsi="仿宋_GB2312" w:cs="仿宋_GB2312"/>
          <w:sz w:val="28"/>
          <w:szCs w:val="28"/>
          <w:lang w:eastAsia="zh-CN"/>
        </w:rPr>
        <w:t>我馆</w:t>
      </w:r>
      <w:r>
        <w:rPr>
          <w:rFonts w:hint="eastAsia" w:ascii="仿宋_GB2312" w:hAnsi="仿宋_GB2312" w:eastAsia="仿宋_GB2312" w:cs="仿宋_GB2312"/>
          <w:sz w:val="28"/>
          <w:szCs w:val="28"/>
        </w:rPr>
        <w:t>“童阅乌托邦”少儿公益阅读推广活动品牌入围第14届IFLA  BibLibre国际营销奖 10个最富于启发性的项目。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19日，</w:t>
      </w:r>
      <w:r>
        <w:rPr>
          <w:rFonts w:hint="eastAsia" w:ascii="仿宋_GB2312" w:hAnsi="仿宋_GB2312" w:eastAsia="仿宋_GB2312" w:cs="仿宋_GB2312"/>
          <w:sz w:val="28"/>
          <w:szCs w:val="28"/>
        </w:rPr>
        <w:t>团中央</w:t>
      </w:r>
      <w:r>
        <w:rPr>
          <w:rFonts w:hint="eastAsia" w:ascii="仿宋_GB2312" w:hAnsi="仿宋_GB2312" w:cs="仿宋_GB2312"/>
          <w:sz w:val="28"/>
          <w:szCs w:val="28"/>
          <w:lang w:eastAsia="zh-CN"/>
        </w:rPr>
        <w:t>开展首轮</w:t>
      </w:r>
      <w:r>
        <w:rPr>
          <w:rFonts w:hint="eastAsia" w:ascii="仿宋_GB2312" w:hAnsi="仿宋_GB2312" w:eastAsia="仿宋_GB2312" w:cs="仿宋_GB2312"/>
          <w:sz w:val="28"/>
          <w:szCs w:val="28"/>
        </w:rPr>
        <w:t>省级团委督导工作</w:t>
      </w:r>
      <w:r>
        <w:rPr>
          <w:rFonts w:hint="eastAsia" w:ascii="仿宋_GB2312" w:hAnsi="仿宋_GB2312" w:cs="仿宋_GB2312"/>
          <w:sz w:val="28"/>
          <w:szCs w:val="28"/>
          <w:lang w:eastAsia="zh-CN"/>
        </w:rPr>
        <w:t>，督导组在辽宁召开“</w:t>
      </w:r>
      <w:r>
        <w:rPr>
          <w:rFonts w:hint="eastAsia" w:ascii="仿宋_GB2312" w:hAnsi="仿宋_GB2312" w:eastAsia="仿宋_GB2312" w:cs="仿宋_GB2312"/>
          <w:sz w:val="28"/>
          <w:szCs w:val="28"/>
        </w:rPr>
        <w:t>基层团组织负责同志座谈会</w:t>
      </w:r>
      <w:r>
        <w:rPr>
          <w:rFonts w:hint="eastAsia" w:ascii="仿宋_GB2312" w:hAnsi="仿宋_GB2312" w:cs="仿宋_GB2312"/>
          <w:sz w:val="28"/>
          <w:szCs w:val="28"/>
          <w:lang w:eastAsia="zh-CN"/>
        </w:rPr>
        <w:t>”，馆团委书记李佳参加座谈</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21日，我馆举办“图林文华——中国图书馆近现代学人墨迹展”。通过展示袁同礼、杜定友、张秀民、周文骏、吴慰慈等数十位老一代图书馆学人的题词、信札、书法、签批等墨迹，体现学者鲜明的个性和深厚的学养，折射出近现代中国图书馆事业所经历的变革与发展，加深大众对图书馆的认识及对优秀学者的景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23日，</w:t>
      </w:r>
      <w:r>
        <w:rPr>
          <w:rFonts w:hint="eastAsia" w:ascii="仿宋_GB2312" w:hAnsi="仿宋_GB2312" w:cs="仿宋_GB2312"/>
          <w:sz w:val="28"/>
          <w:szCs w:val="28"/>
          <w:lang w:eastAsia="zh-CN"/>
        </w:rPr>
        <w:t>省图书馆新馆</w:t>
      </w:r>
      <w:r>
        <w:rPr>
          <w:rFonts w:hint="eastAsia" w:ascii="仿宋_GB2312" w:hAnsi="仿宋_GB2312" w:eastAsia="仿宋_GB2312" w:cs="仿宋_GB2312"/>
          <w:sz w:val="28"/>
          <w:szCs w:val="28"/>
        </w:rPr>
        <w:t>全面开</w:t>
      </w:r>
      <w:r>
        <w:rPr>
          <w:rFonts w:hint="eastAsia" w:ascii="仿宋_GB2312" w:hAnsi="仿宋_GB2312" w:cs="仿宋_GB2312"/>
          <w:sz w:val="28"/>
          <w:szCs w:val="28"/>
          <w:lang w:eastAsia="zh-CN"/>
        </w:rPr>
        <w:t>放</w:t>
      </w:r>
      <w:r>
        <w:rPr>
          <w:rFonts w:hint="eastAsia" w:ascii="仿宋_GB2312" w:hAnsi="仿宋_GB2312" w:eastAsia="仿宋_GB2312" w:cs="仿宋_GB2312"/>
          <w:sz w:val="28"/>
          <w:szCs w:val="28"/>
        </w:rPr>
        <w:t>，新增开放区域包括中外文文献借阅区、历史文献阅览区、地方文献服务区、信息咨询服务区等，</w:t>
      </w:r>
      <w:r>
        <w:rPr>
          <w:rFonts w:hint="eastAsia" w:ascii="仿宋_GB2312" w:hAnsi="仿宋_GB2312" w:cs="仿宋_GB2312"/>
          <w:sz w:val="28"/>
          <w:szCs w:val="28"/>
          <w:lang w:eastAsia="zh-CN"/>
        </w:rPr>
        <w:t>新增开放面积</w:t>
      </w:r>
      <w:r>
        <w:rPr>
          <w:rFonts w:hint="eastAsia" w:ascii="仿宋_GB2312" w:hAnsi="仿宋_GB2312" w:cs="仿宋_GB2312"/>
          <w:sz w:val="28"/>
          <w:szCs w:val="28"/>
          <w:lang w:val="en-US" w:eastAsia="zh-CN"/>
        </w:rPr>
        <w:t>3万多平方米，提供流通文献100万册。开放首日接待读者3万人次。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23日，辽宁省公共图书馆第六届全民读书节启动仪式暨经典诵读会在我馆举办，启动仪式上，阅读引领人、知名播音艺术家房明震向全省人民发出倡议，引领公众阅读经典，弘扬中华民族优秀传统文化。省文化厅副厅长杨世涛、公共文化处处长苑鹏奇、省图书馆馆长王筱雯、副馆长姚杰参加仪式。本届读书节围绕“书香辽宁‧逐梦同行”主题，共举办包括十大板块、百余项互动参与式的阅读推广活动，全力为读者打造一场别具特色的文化盛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23日，我馆举办</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第十二届文津图书奖图片展</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。展览设34块展板，集中展出了2017年“文津图书奖”这一公益性图书评奖的获奖书籍，传达了文津图书奖向读者推荐精神食粮，在全社会培育读书氛围的宗旨</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23日，我馆“电影读书会”系列活动正式与广大读者见面，首期活动由省图书馆志愿者、辽宁广播电视台交通广播主持人宁家宇主讲，他从电影《智取威虎山》讲起，并对与之相关的一系列书籍进行推荐，引发读者的阅读兴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24日，我馆举办“文生物化</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创念天成——辽宁省图书馆文创产品展”。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color w:val="000000" w:themeColor="text1"/>
          <w:sz w:val="28"/>
          <w:szCs w:val="28"/>
          <w:lang w:val="en-US" w:eastAsia="zh-CN"/>
          <w14:textFill>
            <w14:solidFill>
              <w14:schemeClr w14:val="tx1"/>
            </w14:solidFill>
          </w14:textFill>
        </w:rPr>
        <w:t>24—26日，由中国图书馆学会主办的第六次全国县级以上公共图书馆评估定级培训班（淄博站）在山东淄博举办，馆长王筱雯作为宣讲工作专家委员会委员，受邀对地市、县级公共图书馆评估标准进行了详细解读和宣讲。</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25日，我馆</w:t>
      </w:r>
      <w:r>
        <w:rPr>
          <w:rFonts w:hint="eastAsia" w:ascii="仿宋_GB2312" w:hAnsi="仿宋_GB2312" w:cs="仿宋_GB2312"/>
          <w:sz w:val="28"/>
          <w:szCs w:val="28"/>
          <w:lang w:eastAsia="zh-CN"/>
        </w:rPr>
        <w:t>完成</w:t>
      </w:r>
      <w:r>
        <w:rPr>
          <w:rFonts w:hint="eastAsia" w:ascii="仿宋_GB2312" w:hAnsi="仿宋_GB2312" w:cs="仿宋_GB2312"/>
          <w:sz w:val="28"/>
          <w:szCs w:val="28"/>
          <w:lang w:val="en-US" w:eastAsia="zh-CN"/>
        </w:rPr>
        <w:t>2017年外文图书（一期）定点采购招标工作，经专家评审组评审，</w:t>
      </w:r>
      <w:r>
        <w:rPr>
          <w:rFonts w:hint="eastAsia" w:ascii="仿宋_GB2312" w:hAnsi="仿宋_GB2312" w:eastAsia="仿宋_GB2312" w:cs="仿宋_GB2312"/>
          <w:sz w:val="28"/>
          <w:szCs w:val="28"/>
        </w:rPr>
        <w:t>中国科技进出口总公司、北京中科图书进出口公司、中国图书进出口总公司</w:t>
      </w:r>
      <w:r>
        <w:rPr>
          <w:rFonts w:hint="eastAsia" w:ascii="仿宋_GB2312" w:hAnsi="仿宋_GB2312" w:cs="仿宋_GB2312"/>
          <w:sz w:val="28"/>
          <w:szCs w:val="28"/>
          <w:lang w:eastAsia="zh-CN"/>
        </w:rPr>
        <w:t>中标</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25—28日，由中国图书馆学会主办、辽宁省图书馆学会协办的第六次全国县级以上公共图书馆评估定级培训班（辽宁站）在沈阳举办，馆长王筱雯作为宣讲工作专家委员会委员，对地市、县级公共图书馆评估标准进行了解读和宣讲。</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26日，</w:t>
      </w:r>
      <w:r>
        <w:rPr>
          <w:rFonts w:hint="eastAsia" w:ascii="仿宋_GB2312" w:hAnsi="仿宋_GB2312" w:cs="仿宋_GB2312"/>
          <w:color w:val="000000" w:themeColor="text1"/>
          <w:sz w:val="28"/>
          <w:szCs w:val="28"/>
          <w:lang w:eastAsia="zh-CN"/>
          <w14:textFill>
            <w14:solidFill>
              <w14:schemeClr w14:val="tx1"/>
            </w14:solidFill>
          </w14:textFill>
        </w:rPr>
        <w:t>省文化厅人事处召开厅直属单位岗位设置现场会，</w:t>
      </w:r>
      <w:r>
        <w:rPr>
          <w:rFonts w:hint="eastAsia" w:ascii="仿宋_GB2312" w:hAnsi="仿宋_GB2312" w:eastAsia="仿宋_GB2312" w:cs="仿宋_GB2312"/>
          <w:color w:val="auto"/>
          <w:sz w:val="28"/>
          <w:szCs w:val="28"/>
        </w:rPr>
        <w:t>党委书记张春鹰参加会议。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26日，中国图书馆学会副理事长刘小琴</w:t>
      </w:r>
      <w:r>
        <w:rPr>
          <w:rFonts w:hint="eastAsia" w:ascii="仿宋_GB2312" w:hAnsi="仿宋_GB2312" w:cs="仿宋_GB2312"/>
          <w:sz w:val="28"/>
          <w:szCs w:val="28"/>
          <w:lang w:eastAsia="zh-CN"/>
        </w:rPr>
        <w:t>一行</w:t>
      </w:r>
      <w:r>
        <w:rPr>
          <w:rFonts w:hint="eastAsia" w:ascii="仿宋_GB2312" w:hAnsi="仿宋_GB2312" w:cs="仿宋_GB2312"/>
          <w:sz w:val="28"/>
          <w:szCs w:val="28"/>
          <w:lang w:val="en-US" w:eastAsia="zh-CN"/>
        </w:rPr>
        <w:t>2人</w:t>
      </w:r>
      <w:r>
        <w:rPr>
          <w:rFonts w:hint="eastAsia" w:ascii="仿宋_GB2312" w:hAnsi="仿宋_GB2312" w:cs="仿宋_GB2312"/>
          <w:sz w:val="28"/>
          <w:szCs w:val="28"/>
          <w:lang w:eastAsia="zh-CN"/>
        </w:rPr>
        <w:t>来到我馆</w:t>
      </w:r>
      <w:r>
        <w:rPr>
          <w:rFonts w:hint="eastAsia" w:ascii="仿宋_GB2312" w:hAnsi="仿宋_GB2312" w:eastAsia="仿宋_GB2312" w:cs="仿宋_GB2312"/>
          <w:sz w:val="28"/>
          <w:szCs w:val="28"/>
        </w:rPr>
        <w:t>参观调研</w:t>
      </w:r>
      <w:r>
        <w:rPr>
          <w:rFonts w:hint="eastAsia" w:ascii="仿宋_GB2312" w:hAnsi="仿宋_GB2312" w:cs="仿宋_GB2312"/>
          <w:sz w:val="28"/>
          <w:szCs w:val="28"/>
          <w:lang w:eastAsia="zh-CN"/>
        </w:rPr>
        <w:t>，省文化厅副厅长杨世涛，馆长王筱雯陪同调研</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27日，沈阳市出入境检验检疫局</w:t>
      </w:r>
      <w:r>
        <w:rPr>
          <w:rFonts w:hint="eastAsia" w:ascii="仿宋_GB2312" w:hAnsi="仿宋_GB2312" w:cs="仿宋_GB2312"/>
          <w:color w:val="000000" w:themeColor="text1"/>
          <w:sz w:val="28"/>
          <w:szCs w:val="28"/>
          <w:lang w:eastAsia="zh-CN"/>
          <w14:textFill>
            <w14:solidFill>
              <w14:schemeClr w14:val="tx1"/>
            </w14:solidFill>
          </w14:textFill>
        </w:rPr>
        <w:t>一行</w:t>
      </w:r>
      <w:r>
        <w:rPr>
          <w:rFonts w:hint="eastAsia" w:ascii="仿宋_GB2312" w:hAnsi="仿宋_GB2312" w:cs="仿宋_GB2312"/>
          <w:color w:val="000000" w:themeColor="text1"/>
          <w:sz w:val="28"/>
          <w:szCs w:val="28"/>
          <w:lang w:val="en-US" w:eastAsia="zh-CN"/>
          <w14:textFill>
            <w14:solidFill>
              <w14:schemeClr w14:val="tx1"/>
            </w14:solidFill>
          </w14:textFill>
        </w:rPr>
        <w:t>人员来到我</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进行参观。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27日，我馆召开2017年数据库采购专家论证会，邀请省内五位图书馆界专家学者，就我馆本年度计划采购的47个数据库的内容、质量和单一来源进行论证，并将论证材料上网公示。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北方晨报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小记者团</w:t>
      </w:r>
      <w:r>
        <w:rPr>
          <w:rFonts w:hint="eastAsia" w:ascii="仿宋_GB2312" w:hAnsi="仿宋_GB2312" w:cs="仿宋_GB2312"/>
          <w:sz w:val="28"/>
          <w:szCs w:val="28"/>
          <w:lang w:eastAsia="zh-CN"/>
        </w:rPr>
        <w:t>一行</w:t>
      </w:r>
      <w:r>
        <w:rPr>
          <w:rFonts w:hint="eastAsia" w:ascii="仿宋_GB2312" w:hAnsi="仿宋_GB2312" w:cs="仿宋_GB2312"/>
          <w:sz w:val="28"/>
          <w:szCs w:val="28"/>
          <w:lang w:val="en-US" w:eastAsia="zh-CN"/>
        </w:rPr>
        <w:t>30余人</w:t>
      </w:r>
      <w:r>
        <w:rPr>
          <w:rFonts w:hint="eastAsia" w:ascii="仿宋_GB2312" w:hAnsi="仿宋_GB2312" w:eastAsia="仿宋_GB2312" w:cs="仿宋_GB2312"/>
          <w:sz w:val="28"/>
          <w:szCs w:val="28"/>
        </w:rPr>
        <w:t>来</w:t>
      </w:r>
      <w:r>
        <w:rPr>
          <w:rFonts w:hint="eastAsia" w:ascii="仿宋_GB2312" w:hAnsi="仿宋_GB2312" w:cs="仿宋_GB2312"/>
          <w:sz w:val="28"/>
          <w:szCs w:val="28"/>
          <w:lang w:eastAsia="zh-CN"/>
        </w:rPr>
        <w:t>到</w:t>
      </w:r>
      <w:r>
        <w:rPr>
          <w:rFonts w:hint="eastAsia" w:ascii="仿宋_GB2312" w:hAnsi="仿宋_GB2312" w:eastAsia="仿宋_GB2312" w:cs="仿宋_GB2312"/>
          <w:sz w:val="28"/>
          <w:szCs w:val="28"/>
        </w:rPr>
        <w:t>我馆，</w:t>
      </w:r>
      <w:r>
        <w:rPr>
          <w:rFonts w:hint="eastAsia" w:ascii="仿宋_GB2312" w:hAnsi="仿宋_GB2312" w:cs="仿宋_GB2312"/>
          <w:sz w:val="28"/>
          <w:szCs w:val="28"/>
          <w:lang w:eastAsia="zh-CN"/>
        </w:rPr>
        <w:t>在</w:t>
      </w:r>
      <w:r>
        <w:rPr>
          <w:rFonts w:hint="eastAsia" w:ascii="仿宋_GB2312" w:hAnsi="仿宋_GB2312" w:eastAsia="仿宋_GB2312" w:cs="仿宋_GB2312"/>
          <w:sz w:val="28"/>
          <w:szCs w:val="28"/>
        </w:rPr>
        <w:t>工作人员</w:t>
      </w:r>
      <w:r>
        <w:rPr>
          <w:rFonts w:hint="eastAsia" w:ascii="仿宋_GB2312" w:hAnsi="仿宋_GB2312" w:cs="仿宋_GB2312"/>
          <w:sz w:val="28"/>
          <w:szCs w:val="28"/>
          <w:lang w:eastAsia="zh-CN"/>
        </w:rPr>
        <w:t>的引导下，</w:t>
      </w:r>
      <w:r>
        <w:rPr>
          <w:rFonts w:hint="eastAsia" w:ascii="仿宋_GB2312" w:hAnsi="仿宋_GB2312" w:eastAsia="仿宋_GB2312" w:cs="仿宋_GB2312"/>
          <w:sz w:val="28"/>
          <w:szCs w:val="28"/>
        </w:rPr>
        <w:t>参观了</w:t>
      </w:r>
      <w:r>
        <w:rPr>
          <w:rFonts w:hint="eastAsia" w:ascii="仿宋_GB2312" w:hAnsi="仿宋_GB2312" w:cs="仿宋_GB2312"/>
          <w:sz w:val="28"/>
          <w:szCs w:val="28"/>
          <w:lang w:val="en-US" w:eastAsia="zh-CN"/>
        </w:rPr>
        <w:t>24小时</w:t>
      </w:r>
      <w:r>
        <w:rPr>
          <w:rFonts w:hint="eastAsia" w:ascii="仿宋_GB2312" w:hAnsi="仿宋_GB2312" w:eastAsia="仿宋_GB2312" w:cs="仿宋_GB2312"/>
          <w:sz w:val="28"/>
          <w:szCs w:val="28"/>
        </w:rPr>
        <w:t>自助图书馆、新书坊、少儿天地</w:t>
      </w:r>
      <w:r>
        <w:rPr>
          <w:rFonts w:hint="eastAsia" w:ascii="仿宋_GB2312" w:hAnsi="仿宋_GB2312" w:cs="仿宋_GB2312"/>
          <w:sz w:val="28"/>
          <w:szCs w:val="28"/>
          <w:lang w:eastAsia="zh-CN"/>
        </w:rPr>
        <w:t>、多媒体服务区等区域</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28日，辽宁省古籍保护工作厅际联席会议在</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馆召开。省文化厅副厅长杨世涛，省图书馆馆长、省古籍保护中心主任王筱雯，以及来自省财政厅、省发展和改革委员会、省教育厅、省民族事务委员会、省新闻出版广电局</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省科学技术厅、省古籍保护中心等单位的相关人员参加会议。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本月，台盟沈阳市委举办第九次全体盟员大会，我馆台盟盟员吴丽薇当选台盟沈阳市委主委。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本月，馆团委被共青团辽宁省直属机关工作委员会授予“辽宁省直属机关五四红旗团委”。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本月，省图书馆丹东文献中心</w:t>
      </w:r>
      <w:r>
        <w:rPr>
          <w:rFonts w:hint="eastAsia" w:ascii="仿宋_GB2312" w:hAnsi="仿宋_GB2312" w:cs="仿宋_GB2312"/>
          <w:color w:val="auto"/>
          <w:sz w:val="28"/>
          <w:szCs w:val="28"/>
          <w:lang w:eastAsia="zh-CN"/>
        </w:rPr>
        <w:t>经过</w:t>
      </w:r>
      <w:r>
        <w:rPr>
          <w:rFonts w:hint="eastAsia" w:ascii="仿宋_GB2312" w:hAnsi="仿宋_GB2312" w:eastAsia="仿宋_GB2312" w:cs="仿宋_GB2312"/>
          <w:color w:val="auto"/>
          <w:sz w:val="28"/>
          <w:szCs w:val="28"/>
        </w:rPr>
        <w:t>功能升级后重新开放,并与省图书馆联网</w:t>
      </w:r>
      <w:r>
        <w:rPr>
          <w:rFonts w:hint="eastAsia" w:ascii="仿宋_GB2312" w:hAnsi="仿宋_GB2312" w:cs="仿宋_GB2312"/>
          <w:color w:val="auto"/>
          <w:sz w:val="28"/>
          <w:szCs w:val="28"/>
          <w:lang w:eastAsia="zh-CN"/>
        </w:rPr>
        <w:t>，共用一个业务平台，共享数字资源，</w:t>
      </w:r>
      <w:r>
        <w:rPr>
          <w:rFonts w:hint="eastAsia" w:ascii="仿宋_GB2312" w:hAnsi="仿宋_GB2312" w:eastAsia="仿宋_GB2312" w:cs="仿宋_GB2312"/>
          <w:color w:val="auto"/>
          <w:sz w:val="28"/>
          <w:szCs w:val="28"/>
        </w:rPr>
        <w:t>丹东市民</w:t>
      </w:r>
      <w:r>
        <w:rPr>
          <w:rFonts w:hint="eastAsia" w:ascii="仿宋_GB2312" w:hAnsi="仿宋_GB2312" w:cs="仿宋_GB2312"/>
          <w:color w:val="auto"/>
          <w:sz w:val="28"/>
          <w:szCs w:val="28"/>
          <w:lang w:eastAsia="zh-CN"/>
        </w:rPr>
        <w:t>凭借丹东市馆的</w:t>
      </w:r>
      <w:r>
        <w:rPr>
          <w:rFonts w:hint="eastAsia" w:ascii="仿宋_GB2312" w:hAnsi="仿宋_GB2312" w:eastAsia="仿宋_GB2312" w:cs="仿宋_GB2312"/>
          <w:color w:val="auto"/>
          <w:sz w:val="28"/>
          <w:szCs w:val="28"/>
        </w:rPr>
        <w:t>读者证就可以享受到省</w:t>
      </w:r>
      <w:r>
        <w:rPr>
          <w:rFonts w:hint="eastAsia" w:ascii="仿宋_GB2312" w:hAnsi="仿宋_GB2312" w:cs="仿宋_GB2312"/>
          <w:color w:val="auto"/>
          <w:sz w:val="28"/>
          <w:szCs w:val="28"/>
          <w:lang w:eastAsia="zh-CN"/>
        </w:rPr>
        <w:t>图书馆</w:t>
      </w:r>
      <w:r>
        <w:rPr>
          <w:rFonts w:hint="eastAsia" w:ascii="仿宋_GB2312" w:hAnsi="仿宋_GB2312" w:eastAsia="仿宋_GB2312" w:cs="仿宋_GB2312"/>
          <w:color w:val="auto"/>
          <w:sz w:val="28"/>
          <w:szCs w:val="28"/>
        </w:rPr>
        <w:t>的文献信息服务</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实现省、市图书馆一证通用</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图书通借通还。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w:t>
      </w:r>
      <w:r>
        <w:rPr>
          <w:rFonts w:hint="eastAsia" w:ascii="仿宋_GB2312" w:hAnsi="仿宋_GB2312" w:cs="仿宋_GB2312"/>
          <w:sz w:val="28"/>
          <w:szCs w:val="28"/>
          <w:lang w:eastAsia="zh-CN"/>
        </w:rPr>
        <w:t>我馆积极探索为国有企业改革和发展服务的新模式，成立企业发展研究室，与省环保集团签订合作框架协议，并为环保集团近</w:t>
      </w:r>
      <w:r>
        <w:rPr>
          <w:rFonts w:hint="eastAsia" w:ascii="仿宋_GB2312" w:hAnsi="仿宋_GB2312" w:cs="仿宋_GB2312"/>
          <w:sz w:val="28"/>
          <w:szCs w:val="28"/>
          <w:lang w:val="en-US" w:eastAsia="zh-CN"/>
        </w:rPr>
        <w:t>300名员工办理了读者证。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首期</w:t>
      </w:r>
      <w:r>
        <w:rPr>
          <w:rFonts w:hint="eastAsia" w:ascii="仿宋_GB2312" w:hAnsi="仿宋_GB2312" w:eastAsia="仿宋_GB2312" w:cs="仿宋_GB2312"/>
          <w:sz w:val="28"/>
          <w:szCs w:val="28"/>
        </w:rPr>
        <w:t>《辽图视线》制作完成并播出，时长17分钟。</w:t>
      </w:r>
      <w:r>
        <w:rPr>
          <w:rFonts w:hint="eastAsia" w:ascii="仿宋_GB2312" w:hAnsi="仿宋_GB2312" w:cs="仿宋_GB2312"/>
          <w:sz w:val="28"/>
          <w:szCs w:val="28"/>
          <w:lang w:eastAsia="zh-CN"/>
        </w:rPr>
        <w:t>节目深受馆员喜爱，</w:t>
      </w:r>
      <w:r>
        <w:rPr>
          <w:rFonts w:hint="eastAsia" w:ascii="仿宋_GB2312" w:hAnsi="仿宋_GB2312" w:eastAsia="仿宋_GB2312" w:cs="仿宋_GB2312"/>
          <w:sz w:val="28"/>
          <w:szCs w:val="28"/>
        </w:rPr>
        <w:t>成为展示全馆讲座、培训、会议等重大活动的窗口。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cs="仿宋_GB2312"/>
          <w:color w:val="auto"/>
          <w:sz w:val="28"/>
          <w:szCs w:val="28"/>
          <w:lang w:eastAsia="zh-CN"/>
        </w:rPr>
        <w:t>本月，馆团委面向全馆招募“青年好声音”志愿者，并录制完成</w:t>
      </w:r>
      <w:r>
        <w:rPr>
          <w:rFonts w:hint="eastAsia" w:ascii="仿宋_GB2312" w:hAnsi="仿宋_GB2312" w:cs="仿宋_GB2312"/>
          <w:color w:val="auto"/>
          <w:sz w:val="28"/>
          <w:szCs w:val="28"/>
          <w:lang w:val="en-US" w:eastAsia="zh-CN"/>
        </w:rPr>
        <w:t>2017年第一期有声版</w:t>
      </w:r>
      <w:r>
        <w:rPr>
          <w:rFonts w:hint="eastAsia" w:ascii="仿宋_GB2312" w:hAnsi="仿宋_GB2312" w:cs="仿宋_GB2312"/>
          <w:color w:val="auto"/>
          <w:sz w:val="28"/>
          <w:szCs w:val="28"/>
          <w:lang w:eastAsia="zh-CN"/>
        </w:rPr>
        <w:t>《辽宁视障者之窗》及有声读物《郭沫若散文中的艺术美》。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本月，馆党委在全体党员干部中开展</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周连科案件</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专题警示教育活动。</w:t>
      </w:r>
      <w:r>
        <w:rPr>
          <w:rFonts w:hint="eastAsia" w:ascii="仿宋_GB2312" w:hAnsi="仿宋_GB2312" w:cs="仿宋_GB2312"/>
          <w:sz w:val="28"/>
          <w:szCs w:val="28"/>
          <w:lang w:eastAsia="zh-CN"/>
        </w:rPr>
        <w:t>馆</w:t>
      </w:r>
      <w:r>
        <w:rPr>
          <w:rFonts w:hint="eastAsia" w:ascii="仿宋_GB2312" w:hAnsi="仿宋_GB2312" w:eastAsia="仿宋_GB2312" w:cs="仿宋_GB2312"/>
          <w:sz w:val="28"/>
          <w:szCs w:val="28"/>
        </w:rPr>
        <w:t>领导班子召开以“深刻吸取周连科案件教训”为内容的专题民主生活会，省文化厅</w:t>
      </w:r>
      <w:r>
        <w:rPr>
          <w:rFonts w:hint="eastAsia" w:ascii="仿宋_GB2312" w:hAnsi="仿宋_GB2312" w:cs="仿宋_GB2312"/>
          <w:sz w:val="28"/>
          <w:szCs w:val="28"/>
          <w:lang w:eastAsia="zh-CN"/>
        </w:rPr>
        <w:t>党组成员、</w:t>
      </w:r>
      <w:r>
        <w:rPr>
          <w:rFonts w:hint="eastAsia" w:ascii="仿宋_GB2312" w:hAnsi="仿宋_GB2312" w:eastAsia="仿宋_GB2312" w:cs="仿宋_GB2312"/>
          <w:sz w:val="28"/>
          <w:szCs w:val="28"/>
        </w:rPr>
        <w:t>副厅长杨世涛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公共文化处处长苑鹏奇列席会议，</w:t>
      </w:r>
      <w:r>
        <w:rPr>
          <w:rFonts w:hint="eastAsia" w:ascii="仿宋_GB2312" w:hAnsi="仿宋_GB2312" w:cs="仿宋_GB2312"/>
          <w:sz w:val="28"/>
          <w:szCs w:val="28"/>
          <w:lang w:eastAsia="zh-CN"/>
        </w:rPr>
        <w:t>杨世涛</w:t>
      </w:r>
      <w:r>
        <w:rPr>
          <w:rFonts w:hint="eastAsia" w:ascii="仿宋_GB2312" w:hAnsi="仿宋_GB2312" w:eastAsia="仿宋_GB2312" w:cs="仿宋_GB2312"/>
          <w:sz w:val="28"/>
          <w:szCs w:val="28"/>
        </w:rPr>
        <w:t>对会议召开情况进行了点评；各在职党支部向全体党员传达本次活动的重点教育内容，并分别组织召开专题组织生活会。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3日，馆团委开展“做合格团员·聚力兴馆”五四青年节系列活动</w:t>
      </w:r>
      <w:r>
        <w:rPr>
          <w:rFonts w:hint="eastAsia" w:ascii="仿宋_GB2312" w:hAnsi="仿宋_GB2312" w:cs="仿宋_GB2312"/>
          <w:sz w:val="28"/>
          <w:szCs w:val="28"/>
          <w:lang w:eastAsia="zh-CN"/>
        </w:rPr>
        <w:t>，组织青年团员</w:t>
      </w:r>
      <w:r>
        <w:rPr>
          <w:rFonts w:hint="eastAsia" w:ascii="仿宋_GB2312" w:hAnsi="仿宋_GB2312" w:eastAsia="仿宋_GB2312" w:cs="仿宋_GB2312"/>
          <w:sz w:val="28"/>
          <w:szCs w:val="28"/>
        </w:rPr>
        <w:t>重温入团誓词，参观</w:t>
      </w:r>
      <w:r>
        <w:rPr>
          <w:rFonts w:hint="eastAsia" w:ascii="仿宋_GB2312" w:hAnsi="仿宋_GB2312" w:cs="仿宋_GB2312"/>
          <w:sz w:val="28"/>
          <w:szCs w:val="28"/>
          <w:lang w:eastAsia="zh-CN"/>
        </w:rPr>
        <w:t>沈阳“</w:t>
      </w:r>
      <w:r>
        <w:rPr>
          <w:rFonts w:hint="eastAsia" w:ascii="仿宋_GB2312" w:hAnsi="仿宋_GB2312" w:eastAsia="仿宋_GB2312" w:cs="仿宋_GB2312"/>
          <w:sz w:val="28"/>
          <w:szCs w:val="28"/>
        </w:rPr>
        <w:t>九一八</w:t>
      </w:r>
      <w:r>
        <w:rPr>
          <w:rFonts w:hint="eastAsia" w:ascii="仿宋_GB2312" w:hAnsi="仿宋_GB2312" w:cs="仿宋_GB2312"/>
          <w:sz w:val="28"/>
          <w:szCs w:val="28"/>
          <w:lang w:eastAsia="zh-CN"/>
        </w:rPr>
        <w:t>”历史博物馆</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4日，</w:t>
      </w:r>
      <w:r>
        <w:rPr>
          <w:rFonts w:hint="eastAsia" w:ascii="仿宋_GB2312" w:hAnsi="仿宋_GB2312" w:cs="仿宋_GB2312"/>
          <w:color w:val="000000" w:themeColor="text1"/>
          <w:sz w:val="28"/>
          <w:szCs w:val="28"/>
          <w:lang w:eastAsia="zh-CN"/>
          <w14:textFill>
            <w14:solidFill>
              <w14:schemeClr w14:val="tx1"/>
            </w14:solidFill>
          </w14:textFill>
        </w:rPr>
        <w:t>辽宁省住房和城乡建设厅直属机关干部</w:t>
      </w:r>
      <w:r>
        <w:rPr>
          <w:rFonts w:hint="eastAsia" w:ascii="仿宋_GB2312" w:hAnsi="仿宋_GB2312" w:cs="仿宋_GB2312"/>
          <w:color w:val="000000" w:themeColor="text1"/>
          <w:sz w:val="28"/>
          <w:szCs w:val="28"/>
          <w:lang w:val="en-US" w:eastAsia="zh-CN"/>
          <w14:textFill>
            <w14:solidFill>
              <w14:schemeClr w14:val="tx1"/>
            </w14:solidFill>
          </w14:textFill>
        </w:rPr>
        <w:t>30余人来到我馆进行参观。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4日，省政务</w:t>
      </w:r>
      <w:r>
        <w:rPr>
          <w:rFonts w:hint="eastAsia" w:ascii="仿宋_GB2312" w:hAnsi="仿宋_GB2312" w:cs="仿宋_GB2312"/>
          <w:color w:val="000000" w:themeColor="text1"/>
          <w:sz w:val="28"/>
          <w:szCs w:val="28"/>
          <w:lang w:eastAsia="zh-CN"/>
          <w14:textFill>
            <w14:solidFill>
              <w14:schemeClr w14:val="tx1"/>
            </w14:solidFill>
          </w14:textFill>
        </w:rPr>
        <w:t>服务</w:t>
      </w:r>
      <w:r>
        <w:rPr>
          <w:rFonts w:hint="eastAsia" w:ascii="仿宋_GB2312" w:hAnsi="仿宋_GB2312" w:eastAsia="仿宋_GB2312" w:cs="仿宋_GB2312"/>
          <w:color w:val="000000" w:themeColor="text1"/>
          <w:sz w:val="28"/>
          <w:szCs w:val="28"/>
          <w14:textFill>
            <w14:solidFill>
              <w14:schemeClr w14:val="tx1"/>
            </w14:solidFill>
          </w14:textFill>
        </w:rPr>
        <w:t>管理办公室</w:t>
      </w:r>
      <w:r>
        <w:rPr>
          <w:rFonts w:hint="eastAsia" w:ascii="仿宋_GB2312" w:hAnsi="仿宋_GB2312" w:cs="仿宋_GB2312"/>
          <w:color w:val="000000" w:themeColor="text1"/>
          <w:sz w:val="28"/>
          <w:szCs w:val="28"/>
          <w:lang w:eastAsia="zh-CN"/>
          <w14:textFill>
            <w14:solidFill>
              <w14:schemeClr w14:val="tx1"/>
            </w14:solidFill>
          </w14:textFill>
        </w:rPr>
        <w:t>吴娟一行</w:t>
      </w:r>
      <w:r>
        <w:rPr>
          <w:rFonts w:hint="eastAsia" w:ascii="仿宋_GB2312" w:hAnsi="仿宋_GB2312" w:cs="仿宋_GB2312"/>
          <w:color w:val="000000" w:themeColor="text1"/>
          <w:sz w:val="28"/>
          <w:szCs w:val="28"/>
          <w:lang w:val="en-US" w:eastAsia="zh-CN"/>
          <w14:textFill>
            <w14:solidFill>
              <w14:schemeClr w14:val="tx1"/>
            </w14:solidFill>
          </w14:textFill>
        </w:rPr>
        <w:t>人员到我馆参观。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5日，我馆</w:t>
      </w:r>
      <w:r>
        <w:rPr>
          <w:rFonts w:hint="eastAsia" w:ascii="仿宋_GB2312" w:hAnsi="仿宋_GB2312" w:cs="仿宋_GB2312"/>
          <w:sz w:val="28"/>
          <w:szCs w:val="28"/>
          <w:lang w:eastAsia="zh-CN"/>
        </w:rPr>
        <w:t>委托第三方评价机构对辽宁省图书馆</w:t>
      </w:r>
      <w:r>
        <w:rPr>
          <w:rFonts w:hint="eastAsia" w:ascii="仿宋_GB2312" w:hAnsi="仿宋_GB2312" w:eastAsia="仿宋_GB2312" w:cs="仿宋_GB2312"/>
          <w:sz w:val="28"/>
          <w:szCs w:val="28"/>
        </w:rPr>
        <w:t>2017年度综合服务情况</w:t>
      </w:r>
      <w:r>
        <w:rPr>
          <w:rFonts w:hint="eastAsia" w:ascii="仿宋_GB2312" w:hAnsi="仿宋_GB2312" w:cs="仿宋_GB2312"/>
          <w:sz w:val="28"/>
          <w:szCs w:val="28"/>
          <w:lang w:eastAsia="zh-CN"/>
        </w:rPr>
        <w:t>进行</w:t>
      </w:r>
      <w:r>
        <w:rPr>
          <w:rFonts w:hint="eastAsia" w:ascii="仿宋_GB2312" w:hAnsi="仿宋_GB2312" w:eastAsia="仿宋_GB2312" w:cs="仿宋_GB2312"/>
          <w:sz w:val="28"/>
          <w:szCs w:val="28"/>
        </w:rPr>
        <w:t>调查，调查总样本量300份，综合服务评价91.5分。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8日，我馆流动图书馆</w:t>
      </w:r>
      <w:r>
        <w:rPr>
          <w:rFonts w:hint="eastAsia" w:ascii="仿宋_GB2312" w:hAnsi="仿宋_GB2312" w:cs="仿宋_GB2312"/>
          <w:sz w:val="28"/>
          <w:szCs w:val="28"/>
          <w:lang w:eastAsia="zh-CN"/>
        </w:rPr>
        <w:t>在</w:t>
      </w:r>
      <w:r>
        <w:rPr>
          <w:rFonts w:hint="eastAsia" w:ascii="仿宋_GB2312" w:hAnsi="仿宋_GB2312" w:eastAsia="仿宋_GB2312" w:cs="仿宋_GB2312"/>
          <w:sz w:val="28"/>
          <w:szCs w:val="28"/>
        </w:rPr>
        <w:t>省委、省政府</w:t>
      </w:r>
      <w:r>
        <w:rPr>
          <w:rFonts w:hint="eastAsia" w:ascii="仿宋_GB2312" w:hAnsi="仿宋_GB2312" w:cs="仿宋_GB2312"/>
          <w:sz w:val="28"/>
          <w:szCs w:val="28"/>
          <w:lang w:eastAsia="zh-CN"/>
        </w:rPr>
        <w:t>设置</w:t>
      </w:r>
      <w:r>
        <w:rPr>
          <w:rFonts w:hint="eastAsia" w:ascii="仿宋_GB2312" w:hAnsi="仿宋_GB2312" w:eastAsia="仿宋_GB2312" w:cs="仿宋_GB2312"/>
          <w:sz w:val="28"/>
          <w:szCs w:val="28"/>
        </w:rPr>
        <w:t>服务点</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为政府机关读者提供</w:t>
      </w:r>
      <w:r>
        <w:rPr>
          <w:rFonts w:hint="eastAsia" w:ascii="仿宋_GB2312" w:hAnsi="仿宋_GB2312" w:cs="仿宋_GB2312"/>
          <w:sz w:val="28"/>
          <w:szCs w:val="28"/>
          <w:lang w:eastAsia="zh-CN"/>
        </w:rPr>
        <w:t>文献</w:t>
      </w:r>
      <w:r>
        <w:rPr>
          <w:rFonts w:hint="eastAsia" w:ascii="仿宋_GB2312" w:hAnsi="仿宋_GB2312" w:eastAsia="仿宋_GB2312" w:cs="仿宋_GB2312"/>
          <w:sz w:val="28"/>
          <w:szCs w:val="28"/>
        </w:rPr>
        <w:t>服务</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8日，为迎接2017年科普周，我馆举办“创新放飞梦想</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科技引领未来——科学普及知识宣传图片展”，向广大读者普及新科技、新能源等多方面科普知识，培养和提高国民科学素养。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9日，由全国图书馆标准化技术委员会举办的国家标准《信息与文献 图书馆RFID》系列专家审查会在北京举办，副馆长卢丹应邀参加会议。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10日，</w:t>
      </w:r>
      <w:r>
        <w:rPr>
          <w:rFonts w:hint="eastAsia" w:ascii="仿宋_GB2312" w:hAnsi="仿宋_GB2312" w:cs="仿宋_GB2312"/>
          <w:color w:val="auto"/>
          <w:sz w:val="28"/>
          <w:szCs w:val="28"/>
          <w:lang w:eastAsia="zh-CN"/>
        </w:rPr>
        <w:t>省</w:t>
      </w:r>
      <w:r>
        <w:rPr>
          <w:rFonts w:hint="eastAsia" w:ascii="仿宋_GB2312" w:hAnsi="仿宋_GB2312" w:eastAsia="仿宋_GB2312" w:cs="仿宋_GB2312"/>
          <w:color w:val="auto"/>
          <w:sz w:val="28"/>
          <w:szCs w:val="28"/>
        </w:rPr>
        <w:t>财政厅</w:t>
      </w:r>
      <w:r>
        <w:rPr>
          <w:rFonts w:hint="eastAsia" w:ascii="仿宋_GB2312" w:hAnsi="仿宋_GB2312" w:cs="仿宋_GB2312"/>
          <w:color w:val="auto"/>
          <w:sz w:val="28"/>
          <w:szCs w:val="28"/>
          <w:lang w:eastAsia="zh-CN"/>
        </w:rPr>
        <w:t>组织机关干部到我馆进行参观，开展“建设书香机关</w:t>
      </w:r>
      <w:r>
        <w:rPr>
          <w:rFonts w:hint="eastAsia" w:ascii="仿宋_GB2312" w:hAnsi="仿宋_GB2312" w:eastAsia="仿宋_GB2312" w:cs="仿宋_GB2312"/>
          <w:sz w:val="28"/>
          <w:szCs w:val="28"/>
        </w:rPr>
        <w:t>·</w:t>
      </w:r>
      <w:r>
        <w:rPr>
          <w:rFonts w:hint="eastAsia" w:ascii="仿宋_GB2312" w:hAnsi="仿宋_GB2312" w:cs="仿宋_GB2312"/>
          <w:color w:val="auto"/>
          <w:sz w:val="28"/>
          <w:szCs w:val="28"/>
          <w:lang w:val="en-US" w:eastAsia="zh-CN"/>
        </w:rPr>
        <w:t>助力振兴发展</w:t>
      </w:r>
      <w:r>
        <w:rPr>
          <w:rFonts w:hint="eastAsia" w:ascii="仿宋_GB2312" w:hAnsi="仿宋_GB2312" w:cs="仿宋_GB2312"/>
          <w:color w:val="auto"/>
          <w:sz w:val="28"/>
          <w:szCs w:val="28"/>
          <w:lang w:eastAsia="zh-CN"/>
        </w:rPr>
        <w:t>”主题活动，并邀请</w:t>
      </w:r>
      <w:r>
        <w:rPr>
          <w:rFonts w:hint="eastAsia" w:ascii="仿宋_GB2312" w:hAnsi="仿宋_GB2312" w:eastAsia="仿宋_GB2312" w:cs="仿宋_GB2312"/>
          <w:color w:val="auto"/>
          <w:sz w:val="28"/>
          <w:szCs w:val="28"/>
        </w:rPr>
        <w:t>鲍尔吉·原野</w:t>
      </w:r>
      <w:r>
        <w:rPr>
          <w:rFonts w:hint="eastAsia" w:ascii="仿宋_GB2312" w:hAnsi="仿宋_GB2312" w:cs="仿宋_GB2312"/>
          <w:color w:val="auto"/>
          <w:sz w:val="28"/>
          <w:szCs w:val="28"/>
          <w:lang w:eastAsia="zh-CN"/>
        </w:rPr>
        <w:t>作题为“读书让青春飞扬”的</w:t>
      </w:r>
      <w:r>
        <w:rPr>
          <w:rFonts w:hint="eastAsia" w:ascii="仿宋_GB2312" w:hAnsi="仿宋_GB2312" w:eastAsia="仿宋_GB2312" w:cs="仿宋_GB2312"/>
          <w:color w:val="auto"/>
          <w:sz w:val="28"/>
          <w:szCs w:val="28"/>
        </w:rPr>
        <w:t>讲座</w:t>
      </w:r>
      <w:r>
        <w:rPr>
          <w:rFonts w:hint="eastAsia" w:ascii="仿宋_GB2312" w:hAnsi="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10日，馆党委邀请中共辽宁省委党校副校长周永生</w:t>
      </w:r>
      <w:r>
        <w:rPr>
          <w:rFonts w:hint="eastAsia" w:ascii="仿宋_GB2312" w:hAnsi="仿宋_GB2312" w:cs="仿宋_GB2312"/>
          <w:sz w:val="28"/>
          <w:szCs w:val="28"/>
          <w:lang w:eastAsia="zh-CN"/>
        </w:rPr>
        <w:t>为全体馆员作</w:t>
      </w:r>
      <w:r>
        <w:rPr>
          <w:rFonts w:hint="eastAsia" w:ascii="仿宋_GB2312" w:hAnsi="仿宋_GB2312" w:eastAsia="仿宋_GB2312" w:cs="仿宋_GB2312"/>
          <w:sz w:val="28"/>
          <w:szCs w:val="28"/>
        </w:rPr>
        <w:t>题为“习近平总书记在辽宁代表团重要讲话精神”的专题讲座。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11日，我馆</w:t>
      </w:r>
      <w:r>
        <w:rPr>
          <w:rFonts w:hint="eastAsia" w:ascii="仿宋_GB2312" w:hAnsi="仿宋_GB2312" w:cs="仿宋_GB2312"/>
          <w:sz w:val="28"/>
          <w:szCs w:val="28"/>
          <w:lang w:eastAsia="zh-CN"/>
        </w:rPr>
        <w:t>组织全体馆员学习</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中华人民共和国</w:t>
      </w:r>
      <w:r>
        <w:rPr>
          <w:rFonts w:hint="eastAsia" w:ascii="仿宋_GB2312" w:hAnsi="仿宋_GB2312" w:eastAsia="仿宋_GB2312" w:cs="仿宋_GB2312"/>
          <w:sz w:val="28"/>
          <w:szCs w:val="28"/>
        </w:rPr>
        <w:t>公共文化保障法》。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11—13日，由辽宁省文化厅主办、辽宁省图书馆与辽宁省图书馆学会共同承办的“全省公共文化服务保障法暨公共图书馆评估定级培训班”在辽宁大剧院举办。馆长王筱雯、副馆长卢丹参加开班仪式。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12日，</w:t>
      </w:r>
      <w:r>
        <w:rPr>
          <w:rFonts w:hint="eastAsia" w:ascii="仿宋_GB2312" w:hAnsi="仿宋_GB2312" w:cs="仿宋_GB2312"/>
          <w:sz w:val="28"/>
          <w:szCs w:val="28"/>
          <w:lang w:eastAsia="zh-CN"/>
        </w:rPr>
        <w:t>我馆举办“</w:t>
      </w:r>
      <w:r>
        <w:rPr>
          <w:rFonts w:hint="eastAsia" w:ascii="仿宋_GB2312" w:hAnsi="仿宋_GB2312" w:eastAsia="仿宋_GB2312" w:cs="仿宋_GB2312"/>
          <w:sz w:val="28"/>
          <w:szCs w:val="28"/>
        </w:rPr>
        <w:t>孝善安家——焦波</w:t>
      </w:r>
      <w:r>
        <w:rPr>
          <w:rFonts w:hint="eastAsia" w:ascii="仿宋_GB2312" w:hAnsi="仿宋_GB2312" w:cs="仿宋_GB2312"/>
          <w:sz w:val="28"/>
          <w:szCs w:val="28"/>
          <w:lang w:eastAsia="zh-CN"/>
        </w:rPr>
        <w:t>《俺爹俺娘》</w:t>
      </w:r>
      <w:r>
        <w:rPr>
          <w:rFonts w:hint="eastAsia" w:ascii="仿宋_GB2312" w:hAnsi="仿宋_GB2312" w:eastAsia="仿宋_GB2312" w:cs="仿宋_GB2312"/>
          <w:sz w:val="28"/>
          <w:szCs w:val="28"/>
        </w:rPr>
        <w:t>摄影作品展</w:t>
      </w:r>
      <w:r>
        <w:rPr>
          <w:rFonts w:hint="eastAsia" w:ascii="仿宋_GB2312" w:hAnsi="仿宋_GB2312" w:cs="仿宋_GB2312"/>
          <w:sz w:val="28"/>
          <w:szCs w:val="28"/>
          <w:lang w:eastAsia="zh-CN"/>
        </w:rPr>
        <w:t>”，展览展出</w:t>
      </w:r>
      <w:r>
        <w:rPr>
          <w:rFonts w:hint="eastAsia" w:ascii="仿宋_GB2312" w:hAnsi="仿宋_GB2312" w:eastAsia="仿宋_GB2312" w:cs="仿宋_GB2312"/>
          <w:sz w:val="28"/>
          <w:szCs w:val="28"/>
        </w:rPr>
        <w:t>著名摄影家焦波《俺爹俺娘》系列作品70余幅</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透过</w:t>
      </w:r>
      <w:r>
        <w:rPr>
          <w:rFonts w:hint="eastAsia" w:ascii="仿宋_GB2312" w:hAnsi="仿宋_GB2312" w:cs="仿宋_GB2312"/>
          <w:sz w:val="28"/>
          <w:szCs w:val="28"/>
          <w:lang w:eastAsia="zh-CN"/>
        </w:rPr>
        <w:t>两个世纪老人30年间的生活片断，以</w:t>
      </w:r>
      <w:r>
        <w:rPr>
          <w:rFonts w:hint="eastAsia" w:ascii="仿宋_GB2312" w:hAnsi="仿宋_GB2312" w:eastAsia="仿宋_GB2312" w:cs="仿宋_GB2312"/>
          <w:sz w:val="28"/>
          <w:szCs w:val="28"/>
        </w:rPr>
        <w:t>真实的镜头、质朴的文字、一个个真情瞬间，让公众感知家的温情。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14日，</w:t>
      </w:r>
      <w:r>
        <w:rPr>
          <w:rFonts w:hint="eastAsia" w:ascii="仿宋_GB2312" w:hAnsi="仿宋_GB2312" w:cs="仿宋_GB2312"/>
          <w:sz w:val="28"/>
          <w:szCs w:val="28"/>
          <w:lang w:eastAsia="zh-CN"/>
        </w:rPr>
        <w:t>中央文史馆书画研究院顾问、沈阳市文史馆研究员、著名书画家柳咏絮到馆，为读者作题为“</w:t>
      </w:r>
      <w:r>
        <w:rPr>
          <w:rFonts w:hint="eastAsia" w:ascii="仿宋_GB2312" w:hAnsi="仿宋_GB2312" w:eastAsia="仿宋_GB2312" w:cs="仿宋_GB2312"/>
          <w:sz w:val="28"/>
          <w:szCs w:val="28"/>
        </w:rPr>
        <w:t>润物细无声——用美培育自己</w:t>
      </w:r>
      <w:r>
        <w:rPr>
          <w:rFonts w:hint="eastAsia" w:ascii="仿宋_GB2312" w:hAnsi="仿宋_GB2312" w:cs="仿宋_GB2312"/>
          <w:sz w:val="28"/>
          <w:szCs w:val="28"/>
          <w:lang w:eastAsia="zh-CN"/>
        </w:rPr>
        <w:t>”的讲座</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cs="仿宋_GB2312"/>
          <w:color w:val="auto"/>
          <w:sz w:val="28"/>
          <w:szCs w:val="28"/>
          <w:lang w:val="en-US" w:eastAsia="zh-CN"/>
        </w:rPr>
        <w:t>15日，第六次全国县级以上公共图书馆评估定级宣讲工作专家委员会工作会议在我馆召开，原陕西省图书馆馆长谢林、原四川省图书馆馆长李忠昊、南开大学信息管理系主任柯平、馆长王筱雯参加会议。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17日，中国图书馆学会公共图书馆分会专业委员会主任会议在京召开，馆长王筱雯应邀参会。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17—24日，我馆组织开展</w:t>
      </w:r>
      <w:r>
        <w:rPr>
          <w:rFonts w:hint="eastAsia" w:ascii="仿宋_GB2312" w:hAnsi="仿宋_GB2312" w:cs="仿宋_GB2312"/>
          <w:sz w:val="28"/>
          <w:szCs w:val="28"/>
          <w:lang w:eastAsia="zh-CN"/>
        </w:rPr>
        <w:t>“辽宁省图书馆第一届</w:t>
      </w:r>
      <w:r>
        <w:rPr>
          <w:rFonts w:hint="eastAsia" w:ascii="仿宋_GB2312" w:hAnsi="仿宋_GB2312" w:eastAsia="仿宋_GB2312" w:cs="仿宋_GB2312"/>
          <w:sz w:val="28"/>
          <w:szCs w:val="28"/>
        </w:rPr>
        <w:t>业务成果案例</w:t>
      </w:r>
      <w:r>
        <w:rPr>
          <w:rFonts w:hint="eastAsia" w:ascii="仿宋_GB2312" w:hAnsi="仿宋_GB2312" w:cs="仿宋_GB2312"/>
          <w:sz w:val="28"/>
          <w:szCs w:val="28"/>
          <w:lang w:eastAsia="zh-CN"/>
        </w:rPr>
        <w:t>展示</w:t>
      </w:r>
      <w:r>
        <w:rPr>
          <w:rFonts w:hint="eastAsia" w:ascii="仿宋_GB2312" w:hAnsi="仿宋_GB2312" w:eastAsia="仿宋_GB2312" w:cs="仿宋_GB2312"/>
          <w:sz w:val="28"/>
          <w:szCs w:val="28"/>
        </w:rPr>
        <w:t>大赛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，旨在为</w:t>
      </w:r>
      <w:r>
        <w:rPr>
          <w:rFonts w:hint="eastAsia" w:ascii="仿宋_GB2312" w:hAnsi="仿宋_GB2312" w:cs="仿宋_GB2312"/>
          <w:sz w:val="28"/>
          <w:szCs w:val="28"/>
          <w:lang w:eastAsia="zh-CN"/>
        </w:rPr>
        <w:t>全体馆员</w:t>
      </w:r>
      <w:r>
        <w:rPr>
          <w:rFonts w:hint="eastAsia" w:ascii="仿宋_GB2312" w:hAnsi="仿宋_GB2312" w:eastAsia="仿宋_GB2312" w:cs="仿宋_GB2312"/>
          <w:sz w:val="28"/>
          <w:szCs w:val="28"/>
        </w:rPr>
        <w:t>提供</w:t>
      </w:r>
      <w:r>
        <w:rPr>
          <w:rFonts w:hint="eastAsia" w:ascii="仿宋_GB2312" w:hAnsi="仿宋_GB2312" w:cs="仿宋_GB2312"/>
          <w:sz w:val="28"/>
          <w:szCs w:val="28"/>
          <w:lang w:eastAsia="zh-CN"/>
        </w:rPr>
        <w:t>业务</w:t>
      </w:r>
      <w:r>
        <w:rPr>
          <w:rFonts w:hint="eastAsia" w:ascii="仿宋_GB2312" w:hAnsi="仿宋_GB2312" w:eastAsia="仿宋_GB2312" w:cs="仿宋_GB2312"/>
          <w:sz w:val="28"/>
          <w:szCs w:val="28"/>
        </w:rPr>
        <w:t>实践成果展示和经验分享的平台</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23位选手参</w:t>
      </w:r>
      <w:r>
        <w:rPr>
          <w:rFonts w:hint="eastAsia" w:ascii="仿宋_GB2312" w:hAnsi="仿宋_GB2312" w:cs="仿宋_GB2312"/>
          <w:sz w:val="28"/>
          <w:szCs w:val="28"/>
          <w:lang w:eastAsia="zh-CN"/>
        </w:rPr>
        <w:t>加</w:t>
      </w:r>
      <w:r>
        <w:rPr>
          <w:rFonts w:hint="eastAsia" w:ascii="仿宋_GB2312" w:hAnsi="仿宋_GB2312" w:eastAsia="仿宋_GB2312" w:cs="仿宋_GB2312"/>
          <w:sz w:val="28"/>
          <w:szCs w:val="28"/>
        </w:rPr>
        <w:t>展演。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19日，在第27个全国助残日到来之际，我馆举办“声音传递温暖</w:t>
      </w:r>
      <w:r>
        <w:rPr>
          <w:rFonts w:hint="eastAsia" w:ascii="仿宋_GB2312" w:hAnsi="仿宋_GB2312" w:eastAsia="仿宋_GB2312" w:cs="仿宋_GB2312"/>
          <w:sz w:val="28"/>
          <w:szCs w:val="28"/>
        </w:rPr>
        <w:t>·</w:t>
      </w:r>
      <w:r>
        <w:rPr>
          <w:rFonts w:hint="eastAsia" w:ascii="仿宋_GB2312" w:hAnsi="仿宋_GB2312" w:cs="仿宋_GB2312"/>
          <w:color w:val="000000" w:themeColor="text1"/>
          <w:sz w:val="28"/>
          <w:szCs w:val="28"/>
          <w:lang w:val="en-US" w:eastAsia="zh-CN"/>
          <w14:textFill>
            <w14:solidFill>
              <w14:schemeClr w14:val="tx1"/>
            </w14:solidFill>
          </w14:textFill>
        </w:rPr>
        <w:t>阅读丰富人生——2017全国助残日声音志愿者特别活动暨盲人作家读者见面会”活动，知名盲人作家、全国优秀盲人读者王蕾蕾带着她的自传体文集《倾听那朵花蕾》来到现场，与盲人读者代表交流励志阅读故事。见面会上，副馆长卢丹、姚杰代表我馆为近百名盲人读者捐赠有声读物光盘100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20日，在端午节到来之际，我馆联合创客空间入驻单位共同举办了编彩线、缝荷包系列手工体验活动。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21—23日，由中国图书馆学会主办的第六次全国县级以上公共图书馆评估定级宣讲工作专家委员会工作会议在重庆召开，馆长王筱雯应邀出席。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日，馆党委组织召开“辽宁省图书馆开展‘两学一做’学习教育动员大会”，全体在职党员参加会议。会上，党委委员、副馆长卢丹传达《中共辽宁省文化厅党组关于印发〈2017年辽宁省文化厅基层党组织和党员开展“两学一做”学习教育实施方案〉的通知》，党委委员、副馆长姚杰传达《关于印发〈辽宁省文化厅开展“作风建设年”活动实施方案〉的通知》，党委委员、馆长王筱雯作我馆“两学一做”学习教育动员讲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25日，</w:t>
      </w:r>
      <w:r>
        <w:rPr>
          <w:rFonts w:hint="eastAsia" w:ascii="仿宋_GB2312" w:hAnsi="仿宋_GB2312" w:cs="仿宋_GB2312"/>
          <w:color w:val="000000" w:themeColor="text1"/>
          <w:sz w:val="28"/>
          <w:szCs w:val="28"/>
          <w:lang w:eastAsia="zh-CN"/>
          <w14:textFill>
            <w14:solidFill>
              <w14:schemeClr w14:val="tx1"/>
            </w14:solidFill>
          </w14:textFill>
        </w:rPr>
        <w:t>以省政协原常务副主席、辽宁政协之友联谊会常务副会长张行湘为团长的辽宁政协之友联席会考察团一行</w:t>
      </w:r>
      <w:r>
        <w:rPr>
          <w:rFonts w:hint="eastAsia" w:ascii="仿宋_GB2312" w:hAnsi="仿宋_GB2312" w:cs="仿宋_GB2312"/>
          <w:color w:val="000000" w:themeColor="text1"/>
          <w:sz w:val="28"/>
          <w:szCs w:val="28"/>
          <w:lang w:val="en-US" w:eastAsia="zh-CN"/>
          <w14:textFill>
            <w14:solidFill>
              <w14:schemeClr w14:val="tx1"/>
            </w14:solidFill>
          </w14:textFill>
        </w:rPr>
        <w:t>31人莅临我馆，进行考察调研，副馆长姚杰陪同调研。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25日，国家古籍保护中心成立十周年座谈会暨全国古籍普查工作会议在国家图书馆召开，馆长王筱雯应邀参会。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26日，</w:t>
      </w:r>
      <w:r>
        <w:rPr>
          <w:rFonts w:hint="eastAsia" w:ascii="仿宋_GB2312" w:hAnsi="仿宋_GB2312" w:cs="仿宋_GB2312"/>
          <w:sz w:val="28"/>
          <w:szCs w:val="28"/>
          <w:lang w:eastAsia="zh-CN"/>
        </w:rPr>
        <w:t>为迎接第六个</w:t>
      </w:r>
      <w:r>
        <w:rPr>
          <w:rFonts w:hint="eastAsia" w:ascii="仿宋_GB2312" w:hAnsi="仿宋_GB2312" w:eastAsia="仿宋_GB2312" w:cs="仿宋_GB2312"/>
          <w:sz w:val="28"/>
          <w:szCs w:val="28"/>
        </w:rPr>
        <w:t>全国学前教育宣传月</w:t>
      </w:r>
      <w:r>
        <w:rPr>
          <w:rFonts w:hint="eastAsia" w:ascii="仿宋_GB2312" w:hAnsi="仿宋_GB2312" w:cs="仿宋_GB2312"/>
          <w:sz w:val="28"/>
          <w:szCs w:val="28"/>
          <w:lang w:eastAsia="zh-CN"/>
        </w:rPr>
        <w:t>的到来，</w:t>
      </w:r>
      <w:r>
        <w:rPr>
          <w:rFonts w:hint="eastAsia" w:ascii="仿宋_GB2312" w:hAnsi="仿宋_GB2312" w:eastAsia="仿宋_GB2312" w:cs="仿宋_GB2312"/>
          <w:sz w:val="28"/>
          <w:szCs w:val="28"/>
        </w:rPr>
        <w:t>由沈阳市教育局主办，</w:t>
      </w:r>
      <w:r>
        <w:rPr>
          <w:rFonts w:hint="eastAsia" w:ascii="仿宋_GB2312" w:hAnsi="仿宋_GB2312" w:cs="仿宋_GB2312"/>
          <w:sz w:val="28"/>
          <w:szCs w:val="28"/>
          <w:lang w:eastAsia="zh-CN"/>
        </w:rPr>
        <w:t>我馆与</w:t>
      </w:r>
      <w:r>
        <w:rPr>
          <w:rFonts w:hint="eastAsia" w:ascii="仿宋_GB2312" w:hAnsi="仿宋_GB2312" w:eastAsia="仿宋_GB2312" w:cs="仿宋_GB2312"/>
          <w:sz w:val="28"/>
          <w:szCs w:val="28"/>
        </w:rPr>
        <w:t>浑南区教育局</w:t>
      </w:r>
      <w:r>
        <w:rPr>
          <w:rFonts w:hint="eastAsia" w:ascii="仿宋_GB2312" w:hAnsi="仿宋_GB2312" w:cs="仿宋_GB2312"/>
          <w:sz w:val="28"/>
          <w:szCs w:val="28"/>
          <w:lang w:eastAsia="zh-CN"/>
        </w:rPr>
        <w:t>联合</w:t>
      </w:r>
      <w:r>
        <w:rPr>
          <w:rFonts w:hint="eastAsia" w:ascii="仿宋_GB2312" w:hAnsi="仿宋_GB2312" w:eastAsia="仿宋_GB2312" w:cs="仿宋_GB2312"/>
          <w:sz w:val="28"/>
          <w:szCs w:val="28"/>
        </w:rPr>
        <w:t>承办</w:t>
      </w:r>
      <w:r>
        <w:rPr>
          <w:rFonts w:hint="eastAsia" w:ascii="仿宋_GB2312" w:hAnsi="仿宋_GB2312" w:cs="仿宋_GB2312"/>
          <w:sz w:val="28"/>
          <w:szCs w:val="28"/>
          <w:lang w:eastAsia="zh-CN"/>
        </w:rPr>
        <w:t>的</w:t>
      </w:r>
      <w:r>
        <w:rPr>
          <w:rFonts w:hint="eastAsia" w:ascii="仿宋_GB2312" w:hAnsi="仿宋_GB2312" w:eastAsia="仿宋_GB2312" w:cs="仿宋_GB2312"/>
          <w:sz w:val="28"/>
          <w:szCs w:val="28"/>
        </w:rPr>
        <w:t>“游戏——点亮快乐童年”2017年全国学前教育宣传月活动沈阳分会场启动仪式在</w:t>
      </w:r>
      <w:r>
        <w:rPr>
          <w:rFonts w:hint="eastAsia" w:ascii="仿宋_GB2312" w:hAnsi="仿宋_GB2312" w:cs="仿宋_GB2312"/>
          <w:sz w:val="28"/>
          <w:szCs w:val="28"/>
          <w:lang w:eastAsia="zh-CN"/>
        </w:rPr>
        <w:t>我馆</w:t>
      </w:r>
      <w:r>
        <w:rPr>
          <w:rFonts w:hint="eastAsia" w:ascii="仿宋_GB2312" w:hAnsi="仿宋_GB2312" w:eastAsia="仿宋_GB2312" w:cs="仿宋_GB2312"/>
          <w:sz w:val="28"/>
          <w:szCs w:val="28"/>
        </w:rPr>
        <w:t>举行。</w:t>
      </w:r>
      <w:r>
        <w:rPr>
          <w:rFonts w:hint="eastAsia" w:ascii="仿宋_GB2312" w:hAnsi="仿宋_GB2312" w:cs="仿宋_GB2312"/>
          <w:sz w:val="28"/>
          <w:szCs w:val="28"/>
          <w:lang w:eastAsia="zh-CN"/>
        </w:rPr>
        <w:t>沈阳市</w:t>
      </w:r>
      <w:r>
        <w:rPr>
          <w:rFonts w:hint="eastAsia" w:ascii="仿宋_GB2312" w:hAnsi="仿宋_GB2312" w:eastAsia="仿宋_GB2312" w:cs="仿宋_GB2312"/>
          <w:sz w:val="28"/>
          <w:szCs w:val="28"/>
        </w:rPr>
        <w:t>政府</w:t>
      </w:r>
      <w:r>
        <w:rPr>
          <w:rFonts w:hint="eastAsia" w:ascii="仿宋_GB2312" w:hAnsi="仿宋_GB2312" w:cs="仿宋_GB2312"/>
          <w:sz w:val="28"/>
          <w:szCs w:val="28"/>
          <w:lang w:eastAsia="zh-CN"/>
        </w:rPr>
        <w:t>副市长</w:t>
      </w:r>
      <w:r>
        <w:rPr>
          <w:rFonts w:hint="eastAsia" w:ascii="仿宋_GB2312" w:hAnsi="仿宋_GB2312" w:eastAsia="仿宋_GB2312" w:cs="仿宋_GB2312"/>
          <w:sz w:val="28"/>
          <w:szCs w:val="28"/>
        </w:rPr>
        <w:t>姜军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省教育厅和中国学前教育研究会的</w:t>
      </w:r>
      <w:r>
        <w:rPr>
          <w:rFonts w:hint="eastAsia" w:ascii="仿宋_GB2312" w:hAnsi="仿宋_GB2312" w:cs="仿宋_GB2312"/>
          <w:sz w:val="28"/>
          <w:szCs w:val="28"/>
          <w:lang w:eastAsia="zh-CN"/>
        </w:rPr>
        <w:t>相关</w:t>
      </w:r>
      <w:r>
        <w:rPr>
          <w:rFonts w:hint="eastAsia" w:ascii="仿宋_GB2312" w:hAnsi="仿宋_GB2312" w:eastAsia="仿宋_GB2312" w:cs="仿宋_GB2312"/>
          <w:sz w:val="28"/>
          <w:szCs w:val="28"/>
        </w:rPr>
        <w:t>领导</w:t>
      </w:r>
      <w:r>
        <w:rPr>
          <w:rFonts w:hint="eastAsia" w:ascii="仿宋_GB2312" w:hAnsi="仿宋_GB2312" w:cs="仿宋_GB2312"/>
          <w:sz w:val="28"/>
          <w:szCs w:val="28"/>
          <w:lang w:eastAsia="zh-CN"/>
        </w:rPr>
        <w:t>及</w:t>
      </w:r>
      <w:r>
        <w:rPr>
          <w:rFonts w:hint="eastAsia" w:ascii="仿宋_GB2312" w:hAnsi="仿宋_GB2312" w:eastAsia="仿宋_GB2312" w:cs="仿宋_GB2312"/>
          <w:sz w:val="28"/>
          <w:szCs w:val="28"/>
        </w:rPr>
        <w:t>30余</w:t>
      </w:r>
      <w:r>
        <w:rPr>
          <w:rFonts w:hint="eastAsia" w:ascii="仿宋_GB2312" w:hAnsi="仿宋_GB2312" w:cs="仿宋_GB2312"/>
          <w:sz w:val="28"/>
          <w:szCs w:val="28"/>
          <w:lang w:eastAsia="zh-CN"/>
        </w:rPr>
        <w:t>所</w:t>
      </w:r>
      <w:r>
        <w:rPr>
          <w:rFonts w:hint="eastAsia" w:ascii="仿宋_GB2312" w:hAnsi="仿宋_GB2312" w:eastAsia="仿宋_GB2312" w:cs="仿宋_GB2312"/>
          <w:sz w:val="28"/>
          <w:szCs w:val="28"/>
        </w:rPr>
        <w:t>幼儿园代表</w:t>
      </w:r>
      <w:r>
        <w:rPr>
          <w:rFonts w:hint="eastAsia" w:ascii="仿宋_GB2312" w:hAnsi="仿宋_GB2312" w:cs="仿宋_GB2312"/>
          <w:sz w:val="28"/>
          <w:szCs w:val="28"/>
          <w:lang w:eastAsia="zh-CN"/>
        </w:rPr>
        <w:t>共</w:t>
      </w:r>
      <w:r>
        <w:rPr>
          <w:rFonts w:hint="eastAsia" w:ascii="仿宋_GB2312" w:hAnsi="仿宋_GB2312" w:eastAsia="仿宋_GB2312" w:cs="仿宋_GB2312"/>
          <w:sz w:val="28"/>
          <w:szCs w:val="28"/>
        </w:rPr>
        <w:t>1500</w:t>
      </w:r>
      <w:r>
        <w:rPr>
          <w:rFonts w:hint="eastAsia" w:ascii="仿宋_GB2312" w:hAnsi="仿宋_GB2312" w:cs="仿宋_GB2312"/>
          <w:sz w:val="28"/>
          <w:szCs w:val="28"/>
          <w:lang w:eastAsia="zh-CN"/>
        </w:rPr>
        <w:t>余</w:t>
      </w:r>
      <w:r>
        <w:rPr>
          <w:rFonts w:hint="eastAsia" w:ascii="仿宋_GB2312" w:hAnsi="仿宋_GB2312" w:eastAsia="仿宋_GB2312" w:cs="仿宋_GB2312"/>
          <w:sz w:val="28"/>
          <w:szCs w:val="28"/>
        </w:rPr>
        <w:t>人参加活动。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26日，省文化厅</w:t>
      </w:r>
      <w:r>
        <w:rPr>
          <w:rFonts w:hint="eastAsia" w:ascii="仿宋_GB2312" w:hAnsi="仿宋_GB2312" w:cs="仿宋_GB2312"/>
          <w:sz w:val="28"/>
          <w:szCs w:val="28"/>
          <w:lang w:eastAsia="zh-CN"/>
        </w:rPr>
        <w:t>党组成员、</w:t>
      </w:r>
      <w:r>
        <w:rPr>
          <w:rFonts w:hint="eastAsia" w:ascii="仿宋_GB2312" w:hAnsi="仿宋_GB2312" w:eastAsia="仿宋_GB2312" w:cs="仿宋_GB2312"/>
          <w:sz w:val="28"/>
          <w:szCs w:val="28"/>
        </w:rPr>
        <w:t>副厅长杨世涛</w:t>
      </w:r>
      <w:r>
        <w:rPr>
          <w:rFonts w:hint="eastAsia" w:ascii="仿宋_GB2312" w:hAnsi="仿宋_GB2312" w:cs="仿宋_GB2312"/>
          <w:sz w:val="28"/>
          <w:szCs w:val="28"/>
          <w:lang w:eastAsia="zh-CN"/>
        </w:rPr>
        <w:t>来</w:t>
      </w:r>
      <w:r>
        <w:rPr>
          <w:rFonts w:hint="eastAsia" w:ascii="仿宋_GB2312" w:hAnsi="仿宋_GB2312" w:eastAsia="仿宋_GB2312" w:cs="仿宋_GB2312"/>
          <w:sz w:val="28"/>
          <w:szCs w:val="28"/>
        </w:rPr>
        <w:t>到我馆</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参加第二党支部党员大会，并以“推进干部作风转变”为主题为二支部全体党员上党课。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完成分布在辽宁省政务服务中心，</w:t>
      </w:r>
      <w:r>
        <w:rPr>
          <w:rFonts w:hint="eastAsia" w:ascii="仿宋_GB2312" w:hAnsi="仿宋_GB2312" w:cs="仿宋_GB2312"/>
          <w:color w:val="000000" w:themeColor="text1"/>
          <w:sz w:val="28"/>
          <w:szCs w:val="28"/>
          <w:lang w:eastAsia="zh-CN"/>
          <w14:textFill>
            <w14:solidFill>
              <w14:schemeClr w14:val="tx1"/>
            </w14:solidFill>
          </w14:textFill>
        </w:rPr>
        <w:t>中共沈阳市委</w:t>
      </w:r>
      <w:r>
        <w:rPr>
          <w:rFonts w:hint="eastAsia" w:ascii="仿宋_GB2312" w:hAnsi="仿宋_GB2312" w:cs="仿宋_GB2312"/>
          <w:sz w:val="28"/>
          <w:szCs w:val="28"/>
          <w:lang w:eastAsia="zh-CN"/>
        </w:rPr>
        <w:t>，工商银行沈阳通达支行、南塔支行、惠工支行等处的</w:t>
      </w:r>
      <w:r>
        <w:rPr>
          <w:rFonts w:hint="eastAsia" w:ascii="仿宋_GB2312" w:hAnsi="仿宋_GB2312" w:eastAsia="仿宋_GB2312" w:cs="仿宋_GB2312"/>
          <w:sz w:val="28"/>
          <w:szCs w:val="28"/>
        </w:rPr>
        <w:t>5台ATM自助借还设备</w:t>
      </w:r>
      <w:r>
        <w:rPr>
          <w:rFonts w:hint="eastAsia" w:ascii="仿宋_GB2312" w:hAnsi="仿宋_GB2312" w:cs="仿宋_GB2312"/>
          <w:sz w:val="28"/>
          <w:szCs w:val="28"/>
          <w:lang w:eastAsia="zh-CN"/>
        </w:rPr>
        <w:t>的</w:t>
      </w:r>
      <w:r>
        <w:rPr>
          <w:rFonts w:hint="eastAsia" w:ascii="仿宋_GB2312" w:hAnsi="仿宋_GB2312" w:eastAsia="仿宋_GB2312" w:cs="仿宋_GB2312"/>
          <w:sz w:val="28"/>
          <w:szCs w:val="28"/>
        </w:rPr>
        <w:t>安装调试工作，并</w:t>
      </w:r>
      <w:r>
        <w:rPr>
          <w:rFonts w:hint="eastAsia" w:ascii="仿宋_GB2312" w:hAnsi="仿宋_GB2312" w:cs="仿宋_GB2312"/>
          <w:sz w:val="28"/>
          <w:szCs w:val="28"/>
          <w:lang w:eastAsia="zh-CN"/>
        </w:rPr>
        <w:t>已为读者提供</w:t>
      </w:r>
      <w:r>
        <w:rPr>
          <w:rFonts w:hint="eastAsia" w:ascii="仿宋_GB2312" w:hAnsi="仿宋_GB2312" w:eastAsia="仿宋_GB2312" w:cs="仿宋_GB2312"/>
          <w:sz w:val="28"/>
          <w:szCs w:val="28"/>
        </w:rPr>
        <w:t>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本月,我馆中国古籍数据库正式发布</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首批发布的馆藏古籍数字资源为集国内大成的“闵凌刻”</w:t>
      </w:r>
      <w:r>
        <w:rPr>
          <w:rFonts w:hint="eastAsia" w:ascii="仿宋_GB2312" w:hAnsi="仿宋_GB2312" w:cs="仿宋_GB2312"/>
          <w:sz w:val="28"/>
          <w:szCs w:val="28"/>
          <w:lang w:eastAsia="zh-CN"/>
        </w:rPr>
        <w:t>，乃馆</w:t>
      </w:r>
      <w:r>
        <w:rPr>
          <w:rFonts w:hint="eastAsia" w:ascii="仿宋_GB2312" w:hAnsi="仿宋_GB2312" w:eastAsia="仿宋_GB2312" w:cs="仿宋_GB2312"/>
          <w:sz w:val="28"/>
          <w:szCs w:val="28"/>
        </w:rPr>
        <w:t>藏</w:t>
      </w:r>
      <w:r>
        <w:rPr>
          <w:rFonts w:hint="eastAsia" w:ascii="仿宋_GB2312" w:hAnsi="仿宋_GB2312" w:cs="仿宋_GB2312"/>
          <w:sz w:val="28"/>
          <w:szCs w:val="28"/>
          <w:lang w:val="en-US" w:eastAsia="zh-CN"/>
        </w:rPr>
        <w:t>261部</w:t>
      </w:r>
      <w:r>
        <w:rPr>
          <w:rFonts w:hint="eastAsia" w:ascii="仿宋_GB2312" w:hAnsi="仿宋_GB2312" w:eastAsia="仿宋_GB2312" w:cs="仿宋_GB2312"/>
          <w:sz w:val="28"/>
          <w:szCs w:val="28"/>
        </w:rPr>
        <w:t>闵版书</w:t>
      </w:r>
      <w:r>
        <w:rPr>
          <w:rFonts w:hint="eastAsia" w:ascii="仿宋_GB2312" w:hAnsi="仿宋_GB2312" w:cs="仿宋_GB2312"/>
          <w:sz w:val="28"/>
          <w:szCs w:val="28"/>
          <w:lang w:eastAsia="zh-CN"/>
        </w:rPr>
        <w:t>中的精品</w:t>
      </w:r>
      <w:r>
        <w:rPr>
          <w:rFonts w:hint="eastAsia" w:ascii="仿宋_GB2312" w:hAnsi="仿宋_GB2312" w:eastAsia="仿宋_GB2312" w:cs="仿宋_GB2312"/>
          <w:sz w:val="28"/>
          <w:szCs w:val="28"/>
        </w:rPr>
        <w:t>，为书林珍重。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在省政府采购中心完成</w:t>
      </w:r>
      <w:r>
        <w:rPr>
          <w:rFonts w:hint="eastAsia" w:ascii="仿宋_GB2312" w:hAnsi="仿宋_GB2312" w:cs="仿宋_GB2312"/>
          <w:sz w:val="28"/>
          <w:szCs w:val="28"/>
          <w:lang w:val="en-US" w:eastAsia="zh-CN"/>
        </w:rPr>
        <w:t>2017年度</w:t>
      </w:r>
      <w:r>
        <w:rPr>
          <w:rFonts w:hint="eastAsia" w:ascii="仿宋_GB2312" w:hAnsi="仿宋_GB2312" w:eastAsia="仿宋_GB2312" w:cs="仿宋_GB2312"/>
          <w:sz w:val="28"/>
          <w:szCs w:val="28"/>
        </w:rPr>
        <w:t>新馆安保</w:t>
      </w:r>
      <w:r>
        <w:rPr>
          <w:rFonts w:hint="eastAsia" w:ascii="仿宋_GB2312" w:hAnsi="仿宋_GB2312" w:cs="仿宋_GB2312"/>
          <w:sz w:val="28"/>
          <w:szCs w:val="28"/>
          <w:lang w:eastAsia="zh-CN"/>
        </w:rPr>
        <w:t>社会化</w:t>
      </w:r>
      <w:r>
        <w:rPr>
          <w:rFonts w:hint="eastAsia" w:ascii="仿宋_GB2312" w:hAnsi="仿宋_GB2312" w:eastAsia="仿宋_GB2312" w:cs="仿宋_GB2312"/>
          <w:sz w:val="28"/>
          <w:szCs w:val="28"/>
        </w:rPr>
        <w:t>服务管理项目的招标采购工作</w:t>
      </w:r>
      <w:r>
        <w:rPr>
          <w:rFonts w:hint="eastAsia" w:ascii="仿宋_GB2312" w:hAnsi="仿宋_GB2312" w:cs="仿宋_GB2312"/>
          <w:sz w:val="28"/>
          <w:szCs w:val="28"/>
          <w:lang w:eastAsia="zh-CN"/>
        </w:rPr>
        <w:t>，沈阳圣安卫嘉保安服务有限责任公司中标</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六月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1日，</w:t>
      </w:r>
      <w:r>
        <w:rPr>
          <w:rFonts w:hint="eastAsia" w:ascii="仿宋_GB2312" w:hAnsi="仿宋_GB2312" w:cs="仿宋_GB2312"/>
          <w:sz w:val="28"/>
          <w:szCs w:val="28"/>
          <w:lang w:eastAsia="zh-CN"/>
        </w:rPr>
        <w:t>中国</w:t>
      </w:r>
      <w:r>
        <w:rPr>
          <w:rFonts w:hint="eastAsia" w:ascii="仿宋_GB2312" w:hAnsi="仿宋_GB2312" w:eastAsia="仿宋_GB2312" w:cs="仿宋_GB2312"/>
          <w:sz w:val="28"/>
          <w:szCs w:val="28"/>
        </w:rPr>
        <w:t>摄影金像奖得主、著名摄影家焦波</w:t>
      </w:r>
      <w:r>
        <w:rPr>
          <w:rFonts w:hint="eastAsia" w:ascii="仿宋_GB2312" w:hAnsi="仿宋_GB2312" w:cs="仿宋_GB2312"/>
          <w:sz w:val="28"/>
          <w:szCs w:val="28"/>
          <w:lang w:eastAsia="zh-CN"/>
        </w:rPr>
        <w:t>来到我馆，为广大读者作题为“</w:t>
      </w:r>
      <w:r>
        <w:rPr>
          <w:rFonts w:hint="eastAsia" w:ascii="仿宋_GB2312" w:hAnsi="仿宋_GB2312" w:eastAsia="仿宋_GB2312" w:cs="仿宋_GB2312"/>
          <w:sz w:val="28"/>
          <w:szCs w:val="28"/>
        </w:rPr>
        <w:t>用镜头留住俺爹俺娘</w:t>
      </w:r>
      <w:r>
        <w:rPr>
          <w:rFonts w:hint="eastAsia" w:ascii="仿宋_GB2312" w:hAnsi="仿宋_GB2312" w:cs="仿宋_GB2312"/>
          <w:sz w:val="28"/>
          <w:szCs w:val="28"/>
          <w:lang w:eastAsia="zh-CN"/>
        </w:rPr>
        <w:t>”的讲座</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讲座中，焦波</w:t>
      </w:r>
      <w:r>
        <w:rPr>
          <w:rFonts w:hint="eastAsia" w:ascii="仿宋_GB2312" w:hAnsi="仿宋_GB2312" w:eastAsia="仿宋_GB2312" w:cs="仿宋_GB2312"/>
          <w:sz w:val="28"/>
          <w:szCs w:val="28"/>
        </w:rPr>
        <w:t>放映</w:t>
      </w:r>
      <w:r>
        <w:rPr>
          <w:rFonts w:hint="eastAsia" w:ascii="仿宋_GB2312" w:hAnsi="仿宋_GB2312" w:cs="仿宋_GB2312"/>
          <w:sz w:val="28"/>
          <w:szCs w:val="28"/>
          <w:lang w:eastAsia="zh-CN"/>
        </w:rPr>
        <w:t>了</w:t>
      </w:r>
      <w:r>
        <w:rPr>
          <w:rFonts w:hint="eastAsia" w:ascii="仿宋_GB2312" w:hAnsi="仿宋_GB2312" w:eastAsia="仿宋_GB2312" w:cs="仿宋_GB2312"/>
          <w:sz w:val="28"/>
          <w:szCs w:val="28"/>
        </w:rPr>
        <w:t>尚未上映的纪录电影《俺爹俺娘》，</w:t>
      </w:r>
      <w:r>
        <w:rPr>
          <w:rFonts w:hint="eastAsia" w:ascii="仿宋_GB2312" w:hAnsi="仿宋_GB2312" w:cs="仿宋_GB2312"/>
          <w:sz w:val="28"/>
          <w:szCs w:val="28"/>
          <w:lang w:eastAsia="zh-CN"/>
        </w:rPr>
        <w:t>并与</w:t>
      </w:r>
      <w:r>
        <w:rPr>
          <w:rFonts w:hint="eastAsia" w:ascii="仿宋_GB2312" w:hAnsi="仿宋_GB2312" w:eastAsia="仿宋_GB2312" w:cs="仿宋_GB2312"/>
          <w:sz w:val="28"/>
          <w:szCs w:val="28"/>
        </w:rPr>
        <w:t>读者互动，讲述了影像背后的动人故事。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5日，国家图书馆</w:t>
      </w:r>
      <w:r>
        <w:rPr>
          <w:rFonts w:hint="eastAsia" w:ascii="仿宋_GB2312" w:hAnsi="仿宋_GB2312" w:cs="仿宋_GB2312"/>
          <w:color w:val="000000" w:themeColor="text1"/>
          <w:sz w:val="28"/>
          <w:szCs w:val="28"/>
          <w:lang w:eastAsia="zh-CN"/>
          <w14:textFill>
            <w14:solidFill>
              <w14:schemeClr w14:val="tx1"/>
            </w14:solidFill>
          </w14:textFill>
        </w:rPr>
        <w:t>典藏阅览部主任王志庚一行</w:t>
      </w:r>
      <w:r>
        <w:rPr>
          <w:rFonts w:hint="eastAsia" w:ascii="仿宋_GB2312" w:hAnsi="仿宋_GB2312" w:eastAsia="仿宋_GB2312" w:cs="仿宋_GB2312"/>
          <w:color w:val="000000" w:themeColor="text1"/>
          <w:sz w:val="28"/>
          <w:szCs w:val="28"/>
          <w14:textFill>
            <w14:solidFill>
              <w14:schemeClr w14:val="tx1"/>
            </w14:solidFill>
          </w14:textFill>
        </w:rPr>
        <w:t>4人</w:t>
      </w:r>
      <w:r>
        <w:rPr>
          <w:rFonts w:hint="eastAsia" w:ascii="仿宋_GB2312" w:hAnsi="仿宋_GB2312" w:cs="仿宋_GB2312"/>
          <w:color w:val="000000" w:themeColor="text1"/>
          <w:sz w:val="28"/>
          <w:szCs w:val="28"/>
          <w:lang w:eastAsia="zh-CN"/>
          <w14:textFill>
            <w14:solidFill>
              <w14:schemeClr w14:val="tx1"/>
            </w14:solidFill>
          </w14:textFill>
        </w:rPr>
        <w:t>来</w:t>
      </w:r>
      <w:r>
        <w:rPr>
          <w:rFonts w:hint="eastAsia" w:ascii="仿宋_GB2312" w:hAnsi="仿宋_GB2312" w:eastAsia="仿宋_GB2312" w:cs="仿宋_GB2312"/>
          <w:color w:val="000000" w:themeColor="text1"/>
          <w:sz w:val="28"/>
          <w:szCs w:val="28"/>
          <w14:textFill>
            <w14:solidFill>
              <w14:schemeClr w14:val="tx1"/>
            </w14:solidFill>
          </w14:textFill>
        </w:rPr>
        <w:t>到</w:t>
      </w:r>
      <w:r>
        <w:rPr>
          <w:rFonts w:hint="eastAsia" w:ascii="仿宋_GB2312" w:hAnsi="仿宋_GB2312" w:cs="仿宋_GB2312"/>
          <w:color w:val="000000" w:themeColor="text1"/>
          <w:sz w:val="28"/>
          <w:szCs w:val="28"/>
          <w:lang w:eastAsia="zh-CN"/>
          <w14:textFill>
            <w14:solidFill>
              <w14:schemeClr w14:val="tx1"/>
            </w14:solidFill>
          </w14:textFill>
        </w:rPr>
        <w:t>我</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，就馆藏抗战文献、日本对华调查文献的收藏、编目、保存情况及音像服务、少儿服务等工作展开</w:t>
      </w:r>
      <w:r>
        <w:rPr>
          <w:rFonts w:hint="eastAsia" w:ascii="仿宋_GB2312" w:hAnsi="仿宋_GB2312" w:eastAsia="仿宋_GB2312" w:cs="仿宋_GB2312"/>
          <w:color w:val="000000" w:themeColor="text1"/>
          <w:sz w:val="28"/>
          <w:szCs w:val="28"/>
          <w14:textFill>
            <w14:solidFill>
              <w14:schemeClr w14:val="tx1"/>
            </w14:solidFill>
          </w14:textFill>
        </w:rPr>
        <w:t>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7日，我馆为</w:t>
      </w:r>
      <w:r>
        <w:rPr>
          <w:rFonts w:hint="eastAsia" w:ascii="仿宋_GB2312" w:hAnsi="仿宋_GB2312" w:cs="仿宋_GB2312"/>
          <w:sz w:val="28"/>
          <w:szCs w:val="28"/>
          <w:lang w:eastAsia="zh-CN"/>
        </w:rPr>
        <w:t>进一步拓展文化信息服务范围，开展行业会议服务，为</w:t>
      </w:r>
      <w:r>
        <w:rPr>
          <w:rFonts w:hint="eastAsia" w:ascii="仿宋_GB2312" w:hAnsi="仿宋_GB2312" w:eastAsia="仿宋_GB2312" w:cs="仿宋_GB2312"/>
          <w:sz w:val="28"/>
          <w:szCs w:val="28"/>
        </w:rPr>
        <w:t>“2017年中国辽宁投资与贸易对接会”提供信息检索查询、一般性咨询、自编阅读推广刊物赠阅、</w:t>
      </w:r>
      <w:r>
        <w:rPr>
          <w:rFonts w:hint="eastAsia" w:ascii="仿宋_GB2312" w:hAnsi="仿宋_GB2312" w:cs="仿宋_GB2312"/>
          <w:sz w:val="28"/>
          <w:szCs w:val="28"/>
          <w:lang w:eastAsia="zh-CN"/>
        </w:rPr>
        <w:t>文献</w:t>
      </w:r>
      <w:r>
        <w:rPr>
          <w:rFonts w:hint="eastAsia" w:ascii="仿宋_GB2312" w:hAnsi="仿宋_GB2312" w:eastAsia="仿宋_GB2312" w:cs="仿宋_GB2312"/>
          <w:sz w:val="28"/>
          <w:szCs w:val="28"/>
        </w:rPr>
        <w:t>借阅等综合服务，732家参会企业受益。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7日，馆党委邀请</w:t>
      </w:r>
      <w:r>
        <w:rPr>
          <w:rFonts w:hint="eastAsia" w:ascii="仿宋_GB2312" w:hAnsi="仿宋_GB2312" w:cs="仿宋_GB2312"/>
          <w:sz w:val="28"/>
          <w:szCs w:val="28"/>
          <w:lang w:eastAsia="zh-CN"/>
        </w:rPr>
        <w:t>学习贯彻</w:t>
      </w:r>
      <w:r>
        <w:rPr>
          <w:rFonts w:hint="eastAsia" w:ascii="仿宋_GB2312" w:hAnsi="仿宋_GB2312" w:eastAsia="仿宋_GB2312" w:cs="仿宋_GB2312"/>
          <w:sz w:val="28"/>
          <w:szCs w:val="28"/>
        </w:rPr>
        <w:t>党的十八届六中全会精神省委宣讲团成员、辽宁社会科学院院长、研究员姜晓秋以“深入学习习近平总书记‘三个推进’重要讲话精神</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rPr>
        <w:t>在辽宁新一轮振兴中践行‘讲懂守’”为主题，为全体党员上专题党课。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7日，我馆举办“书影时光</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欢乐童年——辽宁省图书馆‘对面朗读’庆六一特别活动”，邀请来自沈阳市盲校的120名盲童来到我馆，带领孩子们“听”电影、触摸阅读，用文化之旅点亮他们的心中梦想之灯。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10日，“努力名山接薪火——辽宁省古籍保护工作十周年成果展”在我馆开展。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11日，辽宁省非物质文化遗产古琴艺术传承人</w:t>
      </w:r>
      <w:r>
        <w:rPr>
          <w:rFonts w:hint="eastAsia" w:ascii="仿宋_GB2312" w:hAnsi="仿宋_GB2312" w:cs="仿宋_GB2312"/>
          <w:sz w:val="28"/>
          <w:szCs w:val="28"/>
          <w:lang w:eastAsia="zh-CN"/>
        </w:rPr>
        <w:t>朱默涵来到我馆，为读者举办“</w:t>
      </w:r>
      <w:r>
        <w:rPr>
          <w:rFonts w:hint="eastAsia" w:ascii="仿宋_GB2312" w:hAnsi="仿宋_GB2312" w:eastAsia="仿宋_GB2312" w:cs="仿宋_GB2312"/>
          <w:sz w:val="28"/>
          <w:szCs w:val="28"/>
        </w:rPr>
        <w:t>天籁盛京——古琴诗颂雅集</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演奏</w:t>
      </w:r>
      <w:r>
        <w:rPr>
          <w:rFonts w:hint="eastAsia" w:ascii="仿宋_GB2312" w:hAnsi="仿宋_GB2312" w:cs="仿宋_GB2312"/>
          <w:sz w:val="28"/>
          <w:szCs w:val="28"/>
          <w:lang w:eastAsia="zh-CN"/>
        </w:rPr>
        <w:t>会</w:t>
      </w:r>
      <w:r>
        <w:rPr>
          <w:rFonts w:hint="eastAsia" w:ascii="仿宋_GB2312" w:hAnsi="仿宋_GB2312" w:eastAsia="仿宋_GB2312" w:cs="仿宋_GB2312"/>
          <w:sz w:val="28"/>
          <w:szCs w:val="28"/>
        </w:rPr>
        <w:t>，十余首古琴曲目，配合专业主持人的诗词诵读，为读者献上精彩的艺术盛宴。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12日，</w:t>
      </w:r>
      <w:r>
        <w:rPr>
          <w:rFonts w:hint="eastAsia" w:ascii="仿宋_GB2312" w:hAnsi="仿宋_GB2312" w:cs="仿宋_GB2312"/>
          <w:sz w:val="28"/>
          <w:szCs w:val="28"/>
          <w:lang w:eastAsia="zh-CN"/>
        </w:rPr>
        <w:t>全国第十二个</w:t>
      </w:r>
      <w:r>
        <w:rPr>
          <w:rFonts w:hint="eastAsia" w:ascii="仿宋_GB2312" w:hAnsi="仿宋_GB2312" w:eastAsia="仿宋_GB2312" w:cs="仿宋_GB2312"/>
          <w:sz w:val="28"/>
          <w:szCs w:val="28"/>
        </w:rPr>
        <w:t>文化和自然遗产日当天，</w:t>
      </w:r>
      <w:r>
        <w:rPr>
          <w:rFonts w:hint="eastAsia" w:ascii="仿宋_GB2312" w:hAnsi="仿宋_GB2312" w:cs="仿宋_GB2312"/>
          <w:sz w:val="28"/>
          <w:szCs w:val="28"/>
          <w:lang w:eastAsia="zh-CN"/>
        </w:rPr>
        <w:t>我馆举办</w:t>
      </w:r>
      <w:r>
        <w:rPr>
          <w:rFonts w:hint="eastAsia" w:ascii="仿宋_GB2312" w:hAnsi="仿宋_GB2312" w:eastAsia="仿宋_GB2312" w:cs="仿宋_GB2312"/>
          <w:sz w:val="28"/>
          <w:szCs w:val="28"/>
        </w:rPr>
        <w:t>古籍修复体验活动，吸引大批</w:t>
      </w:r>
      <w:r>
        <w:rPr>
          <w:rFonts w:hint="eastAsia" w:ascii="仿宋_GB2312" w:hAnsi="仿宋_GB2312" w:cs="仿宋_GB2312"/>
          <w:sz w:val="28"/>
          <w:szCs w:val="28"/>
          <w:lang w:eastAsia="zh-CN"/>
        </w:rPr>
        <w:t>读者观看，感受中华古籍修复技艺的博大精深</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12日，“</w:t>
      </w:r>
      <w:r>
        <w:rPr>
          <w:rFonts w:hint="eastAsia" w:ascii="仿宋_GB2312" w:hAnsi="仿宋_GB2312" w:eastAsia="仿宋_GB2312" w:cs="仿宋_GB2312"/>
          <w:sz w:val="28"/>
          <w:szCs w:val="28"/>
        </w:rPr>
        <w:t>册府菁华——辽宁省图书馆馆藏珍贵古籍展”</w:t>
      </w:r>
      <w:r>
        <w:rPr>
          <w:rFonts w:hint="eastAsia" w:ascii="仿宋_GB2312" w:hAnsi="仿宋_GB2312" w:cs="仿宋_GB2312"/>
          <w:sz w:val="28"/>
          <w:szCs w:val="28"/>
          <w:lang w:eastAsia="zh-CN"/>
        </w:rPr>
        <w:t>在</w:t>
      </w:r>
      <w:r>
        <w:rPr>
          <w:rFonts w:hint="eastAsia" w:ascii="仿宋_GB2312" w:hAnsi="仿宋_GB2312" w:cs="仿宋_GB2312"/>
          <w:sz w:val="28"/>
          <w:szCs w:val="28"/>
          <w:lang w:val="en-US" w:eastAsia="zh-CN"/>
        </w:rPr>
        <w:t>我馆典籍展示馆举办</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展览展出馆藏46部珍贵古籍</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通过展示古籍中的文化精粹，传承和弘扬</w:t>
      </w:r>
      <w:r>
        <w:rPr>
          <w:rFonts w:hint="eastAsia" w:ascii="仿宋_GB2312" w:hAnsi="仿宋_GB2312" w:cs="仿宋_GB2312"/>
          <w:sz w:val="28"/>
          <w:szCs w:val="28"/>
          <w:lang w:eastAsia="zh-CN"/>
        </w:rPr>
        <w:t>中华</w:t>
      </w:r>
      <w:r>
        <w:rPr>
          <w:rFonts w:hint="eastAsia" w:ascii="仿宋_GB2312" w:hAnsi="仿宋_GB2312" w:eastAsia="仿宋_GB2312" w:cs="仿宋_GB2312"/>
          <w:sz w:val="28"/>
          <w:szCs w:val="28"/>
        </w:rPr>
        <w:t>优秀传统文化。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13日，</w:t>
      </w:r>
      <w:r>
        <w:rPr>
          <w:rFonts w:hint="eastAsia" w:ascii="仿宋_GB2312" w:hAnsi="仿宋_GB2312" w:cs="仿宋_GB2312"/>
          <w:sz w:val="28"/>
          <w:szCs w:val="28"/>
          <w:lang w:eastAsia="zh-CN"/>
        </w:rPr>
        <w:t>以澳门街坊总会副理事长欧家辉为团长的</w:t>
      </w:r>
      <w:r>
        <w:rPr>
          <w:rFonts w:hint="eastAsia" w:ascii="仿宋_GB2312" w:hAnsi="仿宋_GB2312" w:eastAsia="仿宋_GB2312" w:cs="仿宋_GB2312"/>
          <w:sz w:val="28"/>
          <w:szCs w:val="28"/>
        </w:rPr>
        <w:t>澳门社会服务工作者代表团</w:t>
      </w:r>
      <w:r>
        <w:rPr>
          <w:rFonts w:hint="eastAsia" w:ascii="仿宋_GB2312" w:hAnsi="仿宋_GB2312" w:cs="仿宋_GB2312"/>
          <w:sz w:val="28"/>
          <w:szCs w:val="28"/>
          <w:lang w:eastAsia="zh-CN"/>
        </w:rPr>
        <w:t>一行</w:t>
      </w:r>
      <w:r>
        <w:rPr>
          <w:rFonts w:hint="eastAsia" w:ascii="仿宋_GB2312" w:hAnsi="仿宋_GB2312" w:cs="仿宋_GB2312"/>
          <w:sz w:val="28"/>
          <w:szCs w:val="28"/>
          <w:lang w:val="en-US" w:eastAsia="zh-CN"/>
        </w:rPr>
        <w:t>21人来到我馆</w:t>
      </w:r>
      <w:r>
        <w:rPr>
          <w:rFonts w:hint="eastAsia" w:ascii="仿宋_GB2312" w:hAnsi="仿宋_GB2312" w:eastAsia="仿宋_GB2312" w:cs="仿宋_GB2312"/>
          <w:sz w:val="28"/>
          <w:szCs w:val="28"/>
        </w:rPr>
        <w:t>参观</w:t>
      </w:r>
      <w:r>
        <w:rPr>
          <w:rFonts w:hint="eastAsia" w:ascii="仿宋_GB2312" w:hAnsi="仿宋_GB2312" w:cs="仿宋_GB2312"/>
          <w:sz w:val="28"/>
          <w:szCs w:val="28"/>
          <w:lang w:eastAsia="zh-CN"/>
        </w:rPr>
        <w:t>，副馆长卢丹陪同参观</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14日，省委常委、宣传部长范卫平</w:t>
      </w:r>
      <w:r>
        <w:rPr>
          <w:rFonts w:hint="eastAsia" w:ascii="仿宋_GB2312" w:hAnsi="仿宋_GB2312" w:cs="仿宋_GB2312"/>
          <w:color w:val="auto"/>
          <w:sz w:val="28"/>
          <w:szCs w:val="28"/>
          <w:lang w:eastAsia="zh-CN"/>
        </w:rPr>
        <w:t>到</w:t>
      </w:r>
      <w:r>
        <w:rPr>
          <w:rFonts w:hint="eastAsia" w:ascii="仿宋_GB2312" w:hAnsi="仿宋_GB2312" w:eastAsia="仿宋_GB2312" w:cs="仿宋_GB2312"/>
          <w:color w:val="auto"/>
          <w:sz w:val="28"/>
          <w:szCs w:val="28"/>
        </w:rPr>
        <w:t>我馆调研</w:t>
      </w:r>
      <w:r>
        <w:rPr>
          <w:rFonts w:hint="eastAsia" w:ascii="仿宋_GB2312" w:hAnsi="仿宋_GB2312" w:cs="仿宋_GB2312"/>
          <w:color w:val="auto"/>
          <w:sz w:val="28"/>
          <w:szCs w:val="28"/>
          <w:lang w:eastAsia="zh-CN"/>
        </w:rPr>
        <w:t>，省文化厅领导及省图书馆馆长王筱雯等陪同调研</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16日，沈阳航空航天大学图书馆</w:t>
      </w:r>
      <w:r>
        <w:rPr>
          <w:rFonts w:hint="eastAsia" w:ascii="仿宋_GB2312" w:hAnsi="仿宋_GB2312" w:cs="仿宋_GB2312"/>
          <w:sz w:val="28"/>
          <w:szCs w:val="28"/>
          <w:lang w:eastAsia="zh-CN"/>
        </w:rPr>
        <w:t>党委书记王德甫一行</w:t>
      </w:r>
      <w:r>
        <w:rPr>
          <w:rFonts w:hint="eastAsia" w:ascii="仿宋_GB2312" w:hAnsi="仿宋_GB2312" w:cs="仿宋_GB2312"/>
          <w:sz w:val="28"/>
          <w:szCs w:val="28"/>
          <w:lang w:val="en-US" w:eastAsia="zh-CN"/>
        </w:rPr>
        <w:t>17人来</w:t>
      </w:r>
      <w:r>
        <w:rPr>
          <w:rFonts w:hint="eastAsia" w:ascii="仿宋_GB2312" w:hAnsi="仿宋_GB2312" w:eastAsia="仿宋_GB2312" w:cs="仿宋_GB2312"/>
          <w:sz w:val="28"/>
          <w:szCs w:val="28"/>
        </w:rPr>
        <w:t>到</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w:t>
      </w:r>
      <w:r>
        <w:rPr>
          <w:rFonts w:hint="eastAsia" w:ascii="仿宋_GB2312" w:hAnsi="仿宋_GB2312" w:cs="仿宋_GB2312"/>
          <w:sz w:val="28"/>
          <w:szCs w:val="28"/>
          <w:lang w:eastAsia="zh-CN"/>
        </w:rPr>
        <w:t>，就阅读推广活动、数字资源开放等工作进行调研</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16日，我馆启动“安全生产月”系列活动，开展安全生产方面信息咨询服务活动，并通过在共享大厅张贴海报、发放宣传单等方式进行安全生产的宣传。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17日，我馆与创客入驻单位80后歌剧社联合打造的经典歌剧《魔笛》上演，精致的舞美、柔美的花腔、抒情的咏叹调，无一不让读者如痴如醉。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FF0000"/>
          <w:sz w:val="28"/>
          <w:szCs w:val="28"/>
        </w:rPr>
      </w:pPr>
      <w:r>
        <w:rPr>
          <w:rFonts w:hint="eastAsia" w:ascii="仿宋_GB2312" w:hAnsi="仿宋_GB2312" w:cs="仿宋_GB2312"/>
          <w:sz w:val="28"/>
          <w:szCs w:val="28"/>
          <w:lang w:val="en-US" w:eastAsia="zh-CN"/>
        </w:rPr>
        <w:t>20日，</w:t>
      </w:r>
      <w:r>
        <w:rPr>
          <w:rFonts w:hint="eastAsia" w:ascii="仿宋_GB2312" w:hAnsi="仿宋_GB2312" w:eastAsia="仿宋_GB2312" w:cs="仿宋_GB2312"/>
          <w:sz w:val="28"/>
          <w:szCs w:val="28"/>
        </w:rPr>
        <w:t>我馆为省政协十一届十九次常委会</w:t>
      </w:r>
      <w:r>
        <w:rPr>
          <w:rFonts w:hint="eastAsia" w:ascii="仿宋_GB2312" w:hAnsi="仿宋_GB2312" w:cs="仿宋_GB2312"/>
          <w:sz w:val="28"/>
          <w:szCs w:val="28"/>
          <w:lang w:eastAsia="zh-CN"/>
        </w:rPr>
        <w:t>提供信息综合</w:t>
      </w:r>
      <w:r>
        <w:rPr>
          <w:rFonts w:hint="eastAsia" w:ascii="仿宋_GB2312" w:hAnsi="仿宋_GB2312" w:eastAsia="仿宋_GB2312" w:cs="仿宋_GB2312"/>
          <w:sz w:val="28"/>
          <w:szCs w:val="28"/>
        </w:rPr>
        <w:t>服务。</w:t>
      </w:r>
      <w:r>
        <w:rPr>
          <w:rFonts w:hint="eastAsia" w:ascii="仿宋_GB2312" w:hAnsi="仿宋_GB2312" w:eastAsia="仿宋_GB2312" w:cs="仿宋_GB2312"/>
          <w:color w:val="000000" w:themeColor="text1"/>
          <w:sz w:val="28"/>
          <w:szCs w:val="28"/>
          <w14:textFill>
            <w14:solidFill>
              <w14:schemeClr w14:val="tx1"/>
            </w14:solidFill>
          </w14:textFill>
        </w:rPr>
        <w:t>会议期间，省政协</w:t>
      </w:r>
      <w:r>
        <w:rPr>
          <w:rFonts w:hint="eastAsia" w:ascii="仿宋_GB2312" w:hAnsi="仿宋_GB2312" w:cs="仿宋_GB2312"/>
          <w:color w:val="000000" w:themeColor="text1"/>
          <w:sz w:val="28"/>
          <w:szCs w:val="28"/>
          <w:lang w:eastAsia="zh-CN"/>
          <w14:textFill>
            <w14:solidFill>
              <w14:schemeClr w14:val="tx1"/>
            </w14:solidFill>
          </w14:textFill>
        </w:rPr>
        <w:t>副主席</w:t>
      </w:r>
      <w:r>
        <w:rPr>
          <w:rFonts w:hint="eastAsia" w:ascii="仿宋_GB2312" w:hAnsi="仿宋_GB2312" w:eastAsia="仿宋_GB2312" w:cs="仿宋_GB2312"/>
          <w:color w:val="000000" w:themeColor="text1"/>
          <w:sz w:val="28"/>
          <w:szCs w:val="28"/>
          <w14:textFill>
            <w14:solidFill>
              <w14:schemeClr w14:val="tx1"/>
            </w14:solidFill>
          </w14:textFill>
        </w:rPr>
        <w:t>辛桂梓、戴玉林先后</w:t>
      </w:r>
      <w:r>
        <w:rPr>
          <w:rFonts w:hint="eastAsia" w:ascii="仿宋_GB2312" w:hAnsi="仿宋_GB2312" w:cs="仿宋_GB2312"/>
          <w:color w:val="000000" w:themeColor="text1"/>
          <w:sz w:val="28"/>
          <w:szCs w:val="28"/>
          <w:lang w:eastAsia="zh-CN"/>
          <w14:textFill>
            <w14:solidFill>
              <w14:schemeClr w14:val="tx1"/>
            </w14:solidFill>
          </w14:textFill>
        </w:rPr>
        <w:t>来</w:t>
      </w:r>
      <w:r>
        <w:rPr>
          <w:rFonts w:hint="eastAsia" w:ascii="仿宋_GB2312" w:hAnsi="仿宋_GB2312" w:eastAsia="仿宋_GB2312" w:cs="仿宋_GB2312"/>
          <w:color w:val="000000" w:themeColor="text1"/>
          <w:sz w:val="28"/>
          <w:szCs w:val="28"/>
          <w14:textFill>
            <w14:solidFill>
              <w14:schemeClr w14:val="tx1"/>
            </w14:solidFill>
          </w14:textFill>
        </w:rPr>
        <w:t>到服务台</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详细询问服务情况；列席会议的省委政研室</w:t>
      </w:r>
      <w:r>
        <w:rPr>
          <w:rFonts w:hint="eastAsia" w:ascii="仿宋_GB2312" w:hAnsi="仿宋_GB2312" w:cs="仿宋_GB2312"/>
          <w:color w:val="000000" w:themeColor="text1"/>
          <w:sz w:val="28"/>
          <w:szCs w:val="28"/>
          <w:lang w:eastAsia="zh-CN"/>
          <w14:textFill>
            <w14:solidFill>
              <w14:schemeClr w14:val="tx1"/>
            </w14:solidFill>
          </w14:textFill>
        </w:rPr>
        <w:t>主任</w:t>
      </w:r>
      <w:r>
        <w:rPr>
          <w:rFonts w:hint="eastAsia" w:ascii="仿宋_GB2312" w:hAnsi="仿宋_GB2312" w:eastAsia="仿宋_GB2312" w:cs="仿宋_GB2312"/>
          <w:color w:val="000000" w:themeColor="text1"/>
          <w:sz w:val="28"/>
          <w:szCs w:val="28"/>
          <w14:textFill>
            <w14:solidFill>
              <w14:schemeClr w14:val="tx1"/>
            </w14:solidFill>
          </w14:textFill>
        </w:rPr>
        <w:t>刘志伟专程刻录</w:t>
      </w:r>
      <w:r>
        <w:rPr>
          <w:rFonts w:hint="eastAsia" w:ascii="仿宋_GB2312" w:hAnsi="仿宋_GB2312" w:cs="仿宋_GB2312"/>
          <w:color w:val="000000" w:themeColor="text1"/>
          <w:sz w:val="28"/>
          <w:szCs w:val="28"/>
          <w:lang w:eastAsia="zh-CN"/>
          <w14:textFill>
            <w14:solidFill>
              <w14:schemeClr w14:val="tx1"/>
            </w14:solidFill>
          </w14:textFill>
        </w:rPr>
        <w:t>了我馆编纂的</w:t>
      </w:r>
      <w:r>
        <w:rPr>
          <w:rFonts w:hint="eastAsia" w:ascii="仿宋_GB2312" w:hAnsi="仿宋_GB2312" w:eastAsia="仿宋_GB2312" w:cs="仿宋_GB2312"/>
          <w:color w:val="000000" w:themeColor="text1"/>
          <w:sz w:val="28"/>
          <w:szCs w:val="28"/>
          <w14:textFill>
            <w14:solidFill>
              <w14:schemeClr w14:val="tx1"/>
            </w14:solidFill>
          </w14:textFill>
        </w:rPr>
        <w:t>《参政议政参考》资料全文；省政协副秘书长尹学义在反馈中对</w:t>
      </w:r>
      <w:r>
        <w:rPr>
          <w:rFonts w:hint="eastAsia" w:ascii="仿宋_GB2312" w:hAnsi="仿宋_GB2312" w:cs="仿宋_GB2312"/>
          <w:color w:val="000000" w:themeColor="text1"/>
          <w:sz w:val="28"/>
          <w:szCs w:val="28"/>
          <w:lang w:eastAsia="zh-CN"/>
          <w14:textFill>
            <w14:solidFill>
              <w14:schemeClr w14:val="tx1"/>
            </w14:solidFill>
          </w14:textFill>
        </w:rPr>
        <w:t>我馆服务</w:t>
      </w:r>
      <w:r>
        <w:rPr>
          <w:rFonts w:hint="eastAsia" w:ascii="仿宋_GB2312" w:hAnsi="仿宋_GB2312" w:eastAsia="仿宋_GB2312" w:cs="仿宋_GB2312"/>
          <w:color w:val="000000" w:themeColor="text1"/>
          <w:sz w:val="28"/>
          <w:szCs w:val="28"/>
          <w14:textFill>
            <w14:solidFill>
              <w14:schemeClr w14:val="tx1"/>
            </w14:solidFill>
          </w14:textFill>
        </w:rPr>
        <w:t>高度赞扬。</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21日，馆党委组织全体党员参观沈阳劳动模范纪念馆。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22日，著名小提琴演奏家向泽沛来到我馆，为读者带来题为“我的启蒙老师——马思聪先生”的大型小提琴公益音乐讲座。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23日，中国民主同盟沈阳市第十三次代表大会召开</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副馆长杜希林参加大会，并当选为民盟沈阳市第十五届委员会委员。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23日，我馆联合创客入驻单位推出3D打印体验课系列活动，带读者走进魔法课堂，体验3D打印的独特魅力。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23—24日，根据省文化厅机关党委要求，</w:t>
      </w:r>
      <w:r>
        <w:rPr>
          <w:rFonts w:hint="eastAsia" w:ascii="仿宋_GB2312" w:hAnsi="仿宋_GB2312" w:cs="仿宋_GB2312"/>
          <w:sz w:val="28"/>
          <w:szCs w:val="28"/>
          <w:lang w:eastAsia="zh-CN"/>
        </w:rPr>
        <w:t>馆党委组织</w:t>
      </w:r>
      <w:r>
        <w:rPr>
          <w:rFonts w:hint="eastAsia" w:ascii="仿宋_GB2312" w:hAnsi="仿宋_GB2312" w:eastAsia="仿宋_GB2312" w:cs="仿宋_GB2312"/>
          <w:sz w:val="28"/>
          <w:szCs w:val="28"/>
        </w:rPr>
        <w:t>在职党支部分赴浑南区尚盈丽晶社区、苏家屯区民主街道南营子社区、沈河区溪林社区开展“在职党员进社区”义务服务日活动。省文化厅</w:t>
      </w:r>
      <w:r>
        <w:rPr>
          <w:rFonts w:hint="eastAsia" w:ascii="仿宋_GB2312" w:hAnsi="仿宋_GB2312" w:cs="仿宋_GB2312"/>
          <w:sz w:val="28"/>
          <w:szCs w:val="28"/>
          <w:lang w:eastAsia="zh-CN"/>
        </w:rPr>
        <w:t>党组成员、</w:t>
      </w:r>
      <w:r>
        <w:rPr>
          <w:rFonts w:hint="eastAsia" w:ascii="仿宋_GB2312" w:hAnsi="仿宋_GB2312" w:eastAsia="仿宋_GB2312" w:cs="仿宋_GB2312"/>
          <w:sz w:val="28"/>
          <w:szCs w:val="28"/>
        </w:rPr>
        <w:t>副厅长杨世涛参加第二党支部“在职党员进社区”活动。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25日，</w:t>
      </w:r>
      <w:r>
        <w:rPr>
          <w:rFonts w:hint="eastAsia" w:ascii="仿宋_GB2312" w:hAnsi="仿宋_GB2312" w:cs="仿宋_GB2312"/>
          <w:sz w:val="28"/>
          <w:szCs w:val="28"/>
          <w:lang w:eastAsia="zh-CN"/>
        </w:rPr>
        <w:t>我馆与辽宁广播电视台乡村广播联合举办的“</w:t>
      </w:r>
      <w:r>
        <w:rPr>
          <w:rFonts w:hint="eastAsia" w:ascii="仿宋_GB2312" w:hAnsi="仿宋_GB2312" w:eastAsia="仿宋_GB2312" w:cs="仿宋_GB2312"/>
          <w:sz w:val="28"/>
          <w:szCs w:val="28"/>
        </w:rPr>
        <w:t>寻找乡村最美朗读者”</w:t>
      </w:r>
      <w:r>
        <w:rPr>
          <w:rFonts w:hint="eastAsia" w:ascii="仿宋_GB2312" w:hAnsi="仿宋_GB2312" w:cs="仿宋_GB2312"/>
          <w:sz w:val="28"/>
          <w:szCs w:val="28"/>
          <w:lang w:eastAsia="zh-CN"/>
        </w:rPr>
        <w:t>主题活动</w:t>
      </w:r>
      <w:r>
        <w:rPr>
          <w:rFonts w:hint="eastAsia" w:ascii="仿宋_GB2312" w:hAnsi="仿宋_GB2312" w:eastAsia="仿宋_GB2312" w:cs="仿宋_GB2312"/>
          <w:sz w:val="28"/>
          <w:szCs w:val="28"/>
        </w:rPr>
        <w:t>总决赛在我馆开赛，来自辽沈大地的乡村朗读者展开</w:t>
      </w:r>
      <w:r>
        <w:rPr>
          <w:rFonts w:hint="eastAsia" w:ascii="仿宋_GB2312" w:hAnsi="仿宋_GB2312" w:cs="仿宋_GB2312"/>
          <w:sz w:val="28"/>
          <w:szCs w:val="28"/>
          <w:lang w:eastAsia="zh-CN"/>
        </w:rPr>
        <w:t>了</w:t>
      </w:r>
      <w:r>
        <w:rPr>
          <w:rFonts w:hint="eastAsia" w:ascii="仿宋_GB2312" w:hAnsi="仿宋_GB2312" w:eastAsia="仿宋_GB2312" w:cs="仿宋_GB2312"/>
          <w:sz w:val="28"/>
          <w:szCs w:val="28"/>
        </w:rPr>
        <w:t>激烈的角逐，多位</w:t>
      </w:r>
      <w:r>
        <w:rPr>
          <w:rFonts w:hint="eastAsia" w:ascii="仿宋_GB2312" w:hAnsi="仿宋_GB2312" w:cs="仿宋_GB2312"/>
          <w:sz w:val="28"/>
          <w:szCs w:val="28"/>
          <w:lang w:eastAsia="zh-CN"/>
        </w:rPr>
        <w:t>播音指导</w:t>
      </w:r>
      <w:r>
        <w:rPr>
          <w:rFonts w:hint="eastAsia" w:ascii="仿宋_GB2312" w:hAnsi="仿宋_GB2312" w:eastAsia="仿宋_GB2312" w:cs="仿宋_GB2312"/>
          <w:sz w:val="28"/>
          <w:szCs w:val="28"/>
        </w:rPr>
        <w:t>主持人现场点评选手表现</w:t>
      </w:r>
      <w:r>
        <w:rPr>
          <w:rFonts w:hint="eastAsia" w:ascii="仿宋_GB2312" w:hAnsi="仿宋_GB2312" w:cs="仿宋_GB2312"/>
          <w:sz w:val="28"/>
          <w:szCs w:val="28"/>
          <w:lang w:eastAsia="zh-CN"/>
        </w:rPr>
        <w:t>，与朗读爱好者面对面交流</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29日，省图书馆工商银行分馆开馆，标志着东北首家“银行里的图书馆”正式面向广大读者提供服务。</w:t>
      </w:r>
      <w:r>
        <w:rPr>
          <w:rFonts w:hint="eastAsia" w:ascii="仿宋_GB2312" w:hAnsi="仿宋_GB2312" w:cs="仿宋_GB2312"/>
          <w:sz w:val="28"/>
          <w:szCs w:val="28"/>
          <w:lang w:eastAsia="zh-CN"/>
        </w:rPr>
        <w:t>馆长王筱雯、副馆长姚杰出席开馆仪式。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r>
        <w:rPr>
          <w:rFonts w:hint="eastAsia" w:ascii="仿宋_GB2312" w:hAnsi="仿宋_GB2312" w:cs="仿宋_GB2312"/>
          <w:color w:val="000000" w:themeColor="text1"/>
          <w:sz w:val="28"/>
          <w:szCs w:val="28"/>
          <w:lang w:val="en-US" w:eastAsia="zh-CN"/>
          <w14:textFill>
            <w14:solidFill>
              <w14:schemeClr w14:val="tx1"/>
            </w14:solidFill>
          </w14:textFill>
        </w:rPr>
        <w:t>0</w:t>
      </w:r>
      <w:r>
        <w:rPr>
          <w:rFonts w:hint="eastAsia" w:ascii="仿宋_GB2312" w:hAnsi="仿宋_GB2312" w:eastAsia="仿宋_GB2312" w:cs="仿宋_GB2312"/>
          <w:color w:val="000000" w:themeColor="text1"/>
          <w:sz w:val="28"/>
          <w:szCs w:val="28"/>
          <w14:textFill>
            <w14:solidFill>
              <w14:schemeClr w14:val="tx1"/>
            </w14:solidFill>
          </w14:textFill>
        </w:rPr>
        <w:t>日，辽宁石油化工大学图书馆</w:t>
      </w:r>
      <w:r>
        <w:rPr>
          <w:rFonts w:hint="eastAsia" w:ascii="仿宋_GB2312" w:hAnsi="仿宋_GB2312" w:cs="仿宋_GB2312"/>
          <w:color w:val="000000" w:themeColor="text1"/>
          <w:sz w:val="28"/>
          <w:szCs w:val="28"/>
          <w:lang w:eastAsia="zh-CN"/>
          <w14:textFill>
            <w14:solidFill>
              <w14:schemeClr w14:val="tx1"/>
            </w14:solidFill>
          </w14:textFill>
        </w:rPr>
        <w:t>馆长刘玉玫一行</w:t>
      </w:r>
      <w:r>
        <w:rPr>
          <w:rFonts w:hint="eastAsia" w:ascii="仿宋_GB2312" w:hAnsi="仿宋_GB2312" w:cs="仿宋_GB2312"/>
          <w:color w:val="000000" w:themeColor="text1"/>
          <w:sz w:val="28"/>
          <w:szCs w:val="28"/>
          <w:lang w:val="en-US" w:eastAsia="zh-CN"/>
          <w14:textFill>
            <w14:solidFill>
              <w14:schemeClr w14:val="tx1"/>
            </w14:solidFill>
          </w14:textFill>
        </w:rPr>
        <w:t>4人</w:t>
      </w:r>
      <w:r>
        <w:rPr>
          <w:rFonts w:hint="eastAsia" w:ascii="仿宋_GB2312" w:hAnsi="仿宋_GB2312" w:eastAsia="仿宋_GB2312" w:cs="仿宋_GB2312"/>
          <w:color w:val="000000" w:themeColor="text1"/>
          <w:sz w:val="28"/>
          <w:szCs w:val="28"/>
          <w14:textFill>
            <w14:solidFill>
              <w14:schemeClr w14:val="tx1"/>
            </w14:solidFill>
          </w14:textFill>
        </w:rPr>
        <w:t>到</w:t>
      </w:r>
      <w:r>
        <w:rPr>
          <w:rFonts w:hint="eastAsia" w:ascii="仿宋_GB2312" w:hAnsi="仿宋_GB2312" w:cs="仿宋_GB2312"/>
          <w:color w:val="000000" w:themeColor="text1"/>
          <w:sz w:val="28"/>
          <w:szCs w:val="28"/>
          <w:lang w:eastAsia="zh-CN"/>
          <w14:textFill>
            <w14:solidFill>
              <w14:schemeClr w14:val="tx1"/>
            </w14:solidFill>
          </w14:textFill>
        </w:rPr>
        <w:t>我</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考察</w:t>
      </w:r>
      <w:r>
        <w:rPr>
          <w:rFonts w:hint="eastAsia" w:ascii="仿宋_GB2312" w:hAnsi="仿宋_GB2312" w:eastAsia="仿宋_GB2312" w:cs="仿宋_GB2312"/>
          <w:color w:val="000000" w:themeColor="text1"/>
          <w:sz w:val="28"/>
          <w:szCs w:val="28"/>
          <w14:textFill>
            <w14:solidFill>
              <w14:schemeClr w14:val="tx1"/>
            </w14:solidFill>
          </w14:textFill>
        </w:rPr>
        <w:t>参观</w:t>
      </w:r>
      <w:r>
        <w:rPr>
          <w:rFonts w:hint="eastAsia" w:ascii="仿宋_GB2312" w:hAnsi="仿宋_GB2312" w:cs="仿宋_GB2312"/>
          <w:color w:val="000000" w:themeColor="text1"/>
          <w:sz w:val="28"/>
          <w:szCs w:val="28"/>
          <w:lang w:eastAsia="zh-CN"/>
          <w14:textFill>
            <w14:solidFill>
              <w14:schemeClr w14:val="tx1"/>
            </w14:solidFill>
          </w14:textFill>
        </w:rPr>
        <w:t>，副馆长姚杰陪同参观</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30日，省文化厅机关纪委组织召开上半年纪检工作总结会议暨纪委书记业务培训会议，馆纪委书记卢丹参会。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本月，我馆聘请大信会计师事务所完成2016年度财务内审工作。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本月，台盟辽宁省第五次代表大会召开，我馆台盟盟员吴丽薇当选台盟辽宁省省委副主委。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本月，</w:t>
      </w:r>
      <w:r>
        <w:rPr>
          <w:rFonts w:hint="eastAsia" w:ascii="仿宋_GB2312" w:hAnsi="仿宋_GB2312" w:cs="仿宋_GB2312"/>
          <w:color w:val="000000" w:themeColor="text1"/>
          <w:sz w:val="28"/>
          <w:szCs w:val="28"/>
          <w:lang w:eastAsia="zh-CN"/>
          <w14:textFill>
            <w14:solidFill>
              <w14:schemeClr w14:val="tx1"/>
            </w14:solidFill>
          </w14:textFill>
        </w:rPr>
        <w:t>为加强自身建设，进一步畅通馆读沟通渠道，我馆设置</w:t>
      </w:r>
      <w:r>
        <w:rPr>
          <w:rFonts w:hint="eastAsia" w:ascii="仿宋_GB2312" w:hAnsi="仿宋_GB2312" w:eastAsia="仿宋_GB2312" w:cs="仿宋_GB2312"/>
          <w:color w:val="000000" w:themeColor="text1"/>
          <w:sz w:val="28"/>
          <w:szCs w:val="28"/>
          <w14:textFill>
            <w14:solidFill>
              <w14:schemeClr w14:val="tx1"/>
            </w14:solidFill>
          </w14:textFill>
        </w:rPr>
        <w:t>“馆长</w:t>
      </w:r>
      <w:r>
        <w:rPr>
          <w:rFonts w:hint="eastAsia" w:ascii="仿宋_GB2312" w:hAnsi="仿宋_GB2312" w:cs="仿宋_GB2312"/>
          <w:color w:val="000000" w:themeColor="text1"/>
          <w:sz w:val="28"/>
          <w:szCs w:val="28"/>
          <w:lang w:eastAsia="zh-CN"/>
          <w14:textFill>
            <w14:solidFill>
              <w14:schemeClr w14:val="tx1"/>
            </w14:solidFill>
          </w14:textFill>
        </w:rPr>
        <w:t>信</w:t>
      </w:r>
      <w:r>
        <w:rPr>
          <w:rFonts w:hint="eastAsia" w:ascii="仿宋_GB2312" w:hAnsi="仿宋_GB2312" w:eastAsia="仿宋_GB2312" w:cs="仿宋_GB2312"/>
          <w:color w:val="000000" w:themeColor="text1"/>
          <w:sz w:val="28"/>
          <w:szCs w:val="28"/>
          <w14:textFill>
            <w14:solidFill>
              <w14:schemeClr w14:val="tx1"/>
            </w14:solidFill>
          </w14:textFill>
        </w:rPr>
        <w:t>箱”，</w:t>
      </w:r>
      <w:r>
        <w:rPr>
          <w:rFonts w:hint="eastAsia" w:ascii="仿宋_GB2312" w:hAnsi="仿宋_GB2312" w:cs="仿宋_GB2312"/>
          <w:color w:val="000000" w:themeColor="text1"/>
          <w:sz w:val="28"/>
          <w:szCs w:val="28"/>
          <w:lang w:eastAsia="zh-CN"/>
          <w14:textFill>
            <w14:solidFill>
              <w14:schemeClr w14:val="tx1"/>
            </w14:solidFill>
          </w14:textFill>
        </w:rPr>
        <w:t>并向社会公布</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3日，省实验中学</w:t>
      </w:r>
      <w:r>
        <w:rPr>
          <w:rFonts w:hint="eastAsia" w:ascii="仿宋_GB2312" w:hAnsi="仿宋_GB2312" w:cs="仿宋_GB2312"/>
          <w:color w:val="000000" w:themeColor="text1"/>
          <w:sz w:val="28"/>
          <w:szCs w:val="28"/>
          <w:lang w:eastAsia="zh-CN"/>
          <w14:textFill>
            <w14:solidFill>
              <w14:schemeClr w14:val="tx1"/>
            </w14:solidFill>
          </w14:textFill>
        </w:rPr>
        <w:t>教职员工一行</w:t>
      </w:r>
      <w:r>
        <w:rPr>
          <w:rFonts w:hint="eastAsia" w:ascii="仿宋_GB2312" w:hAnsi="仿宋_GB2312" w:cs="仿宋_GB2312"/>
          <w:color w:val="000000" w:themeColor="text1"/>
          <w:sz w:val="28"/>
          <w:szCs w:val="28"/>
          <w:lang w:val="en-US" w:eastAsia="zh-CN"/>
          <w14:textFill>
            <w14:solidFill>
              <w14:schemeClr w14:val="tx1"/>
            </w14:solidFill>
          </w14:textFill>
        </w:rPr>
        <w:t>20余人</w:t>
      </w:r>
      <w:r>
        <w:rPr>
          <w:rFonts w:hint="eastAsia" w:ascii="仿宋_GB2312" w:hAnsi="仿宋_GB2312" w:eastAsia="仿宋_GB2312" w:cs="仿宋_GB2312"/>
          <w:color w:val="000000" w:themeColor="text1"/>
          <w:sz w:val="28"/>
          <w:szCs w:val="28"/>
          <w14:textFill>
            <w14:solidFill>
              <w14:schemeClr w14:val="tx1"/>
            </w14:solidFill>
          </w14:textFill>
        </w:rPr>
        <w:t>到</w:t>
      </w:r>
      <w:r>
        <w:rPr>
          <w:rFonts w:hint="eastAsia" w:ascii="仿宋_GB2312" w:hAnsi="仿宋_GB2312" w:cs="仿宋_GB2312"/>
          <w:color w:val="000000" w:themeColor="text1"/>
          <w:sz w:val="28"/>
          <w:szCs w:val="28"/>
          <w:lang w:eastAsia="zh-CN"/>
          <w14:textFill>
            <w14:solidFill>
              <w14:schemeClr w14:val="tx1"/>
            </w14:solidFill>
          </w14:textFill>
        </w:rPr>
        <w:t>我</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进行</w:t>
      </w:r>
      <w:r>
        <w:rPr>
          <w:rFonts w:hint="eastAsia" w:ascii="仿宋_GB2312" w:hAnsi="仿宋_GB2312" w:eastAsia="仿宋_GB2312" w:cs="仿宋_GB2312"/>
          <w:color w:val="000000" w:themeColor="text1"/>
          <w:sz w:val="28"/>
          <w:szCs w:val="28"/>
          <w14:textFill>
            <w14:solidFill>
              <w14:schemeClr w14:val="tx1"/>
            </w14:solidFill>
          </w14:textFill>
        </w:rPr>
        <w:t>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5日，我馆组织全体职工以部门为单位</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学习“辽宁省图书馆</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十三五</w:t>
      </w:r>
      <w:r>
        <w:rPr>
          <w:rFonts w:hint="eastAsia" w:ascii="仿宋_GB2312" w:hAnsi="仿宋_GB2312" w:cs="仿宋_GB2312"/>
          <w:sz w:val="28"/>
          <w:szCs w:val="28"/>
          <w:lang w:eastAsia="zh-CN"/>
        </w:rPr>
        <w:t>’时期发展</w:t>
      </w:r>
      <w:r>
        <w:rPr>
          <w:rFonts w:hint="eastAsia" w:ascii="仿宋_GB2312" w:hAnsi="仿宋_GB2312" w:eastAsia="仿宋_GB2312" w:cs="仿宋_GB2312"/>
          <w:sz w:val="28"/>
          <w:szCs w:val="28"/>
        </w:rPr>
        <w:t>规划”。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5日，我馆在省政府采购中心完成中央空调维保项目的招标采购工作，深圳明喆物业管理有限公司中标。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6日，我馆在省政府采购中心完成物业及变配电管理项目的招标采购工作，深圳明喆物业管理有限公司中标。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7日，我馆为中国政府公开信息整合服务平台</w:t>
      </w:r>
      <w:r>
        <w:rPr>
          <w:rFonts w:hint="eastAsia" w:ascii="仿宋_GB2312" w:hAnsi="仿宋_GB2312" w:cs="仿宋_GB2312"/>
          <w:sz w:val="28"/>
          <w:szCs w:val="28"/>
          <w:lang w:eastAsia="zh-CN"/>
        </w:rPr>
        <w:t>辽宁分站开通</w:t>
      </w:r>
      <w:r>
        <w:rPr>
          <w:rFonts w:hint="eastAsia" w:ascii="仿宋_GB2312" w:hAnsi="仿宋_GB2312" w:eastAsia="仿宋_GB2312" w:cs="仿宋_GB2312"/>
          <w:sz w:val="28"/>
          <w:szCs w:val="28"/>
        </w:rPr>
        <w:t>朝阳</w:t>
      </w:r>
      <w:r>
        <w:rPr>
          <w:rFonts w:hint="eastAsia" w:ascii="仿宋_GB2312" w:hAnsi="仿宋_GB2312" w:cs="仿宋_GB2312"/>
          <w:sz w:val="28"/>
          <w:szCs w:val="28"/>
          <w:lang w:eastAsia="zh-CN"/>
        </w:rPr>
        <w:t>市</w:t>
      </w:r>
      <w:r>
        <w:rPr>
          <w:rFonts w:hint="eastAsia" w:ascii="仿宋_GB2312" w:hAnsi="仿宋_GB2312" w:eastAsia="仿宋_GB2312" w:cs="仿宋_GB2312"/>
          <w:sz w:val="28"/>
          <w:szCs w:val="28"/>
        </w:rPr>
        <w:t>分站</w:t>
      </w:r>
      <w:r>
        <w:rPr>
          <w:rFonts w:hint="eastAsia" w:ascii="仿宋_GB2312" w:hAnsi="仿宋_GB2312" w:cs="仿宋_GB2312"/>
          <w:sz w:val="28"/>
          <w:szCs w:val="28"/>
          <w:lang w:eastAsia="zh-CN"/>
        </w:rPr>
        <w:t>，为朝阳市图书馆设置政府信息公开资源建设操作用户</w:t>
      </w:r>
      <w:r>
        <w:rPr>
          <w:rFonts w:hint="eastAsia" w:ascii="仿宋_GB2312" w:hAnsi="仿宋_GB2312" w:eastAsia="仿宋_GB2312" w:cs="仿宋_GB2312"/>
          <w:sz w:val="28"/>
          <w:szCs w:val="28"/>
        </w:rPr>
        <w:t>3个。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11日，我馆在省政府采购中心完成通勤车租赁项目的招标采购工作，辽宁昌源旅游汽车有限公司中标。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8月24日，我馆招募大学生志愿者</w:t>
      </w:r>
      <w:r>
        <w:rPr>
          <w:rFonts w:hint="eastAsia" w:ascii="仿宋_GB2312" w:hAnsi="仿宋_GB2312" w:cs="仿宋_GB2312"/>
          <w:sz w:val="28"/>
          <w:szCs w:val="28"/>
          <w:lang w:eastAsia="zh-CN"/>
        </w:rPr>
        <w:t>进行暑期志愿服务工作，引领他们</w:t>
      </w:r>
      <w:r>
        <w:rPr>
          <w:rFonts w:hint="eastAsia" w:ascii="仿宋_GB2312" w:hAnsi="仿宋_GB2312" w:eastAsia="仿宋_GB2312" w:cs="仿宋_GB2312"/>
          <w:sz w:val="28"/>
          <w:szCs w:val="28"/>
        </w:rPr>
        <w:t>感受“奉献 友爱 互助 进步”的志愿服务精神。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12日，</w:t>
      </w:r>
      <w:r>
        <w:rPr>
          <w:rFonts w:hint="eastAsia" w:ascii="仿宋_GB2312" w:hAnsi="仿宋_GB2312" w:cs="仿宋_GB2312"/>
          <w:sz w:val="28"/>
          <w:szCs w:val="28"/>
          <w:lang w:eastAsia="zh-CN"/>
        </w:rPr>
        <w:t>馆党委召开</w:t>
      </w:r>
      <w:r>
        <w:rPr>
          <w:rFonts w:hint="eastAsia" w:ascii="仿宋_GB2312" w:hAnsi="仿宋_GB2312" w:eastAsia="仿宋_GB2312" w:cs="仿宋_GB2312"/>
          <w:sz w:val="28"/>
          <w:szCs w:val="28"/>
        </w:rPr>
        <w:t>领导班子专题民主生活会征求意见座谈会</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党委委员、副馆长卢丹主持</w:t>
      </w:r>
      <w:r>
        <w:rPr>
          <w:rFonts w:hint="eastAsia" w:ascii="仿宋_GB2312" w:hAnsi="仿宋_GB2312" w:cs="仿宋_GB2312"/>
          <w:sz w:val="28"/>
          <w:szCs w:val="28"/>
          <w:lang w:eastAsia="zh-CN"/>
        </w:rPr>
        <w:t>会议，</w:t>
      </w:r>
      <w:r>
        <w:rPr>
          <w:rFonts w:hint="eastAsia" w:ascii="仿宋_GB2312" w:hAnsi="仿宋_GB2312" w:eastAsia="仿宋_GB2312" w:cs="仿宋_GB2312"/>
          <w:sz w:val="28"/>
          <w:szCs w:val="28"/>
        </w:rPr>
        <w:t>党员代表、民主党派及无党派人士代表及职工代表共14人参加会议。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17日，按照厅机关党委的统一部署，</w:t>
      </w:r>
      <w:r>
        <w:rPr>
          <w:rFonts w:hint="eastAsia" w:ascii="仿宋_GB2312" w:hAnsi="仿宋_GB2312" w:cs="仿宋_GB2312"/>
          <w:sz w:val="28"/>
          <w:szCs w:val="28"/>
          <w:lang w:eastAsia="zh-CN"/>
        </w:rPr>
        <w:t>馆党委召开</w:t>
      </w:r>
      <w:r>
        <w:rPr>
          <w:rFonts w:hint="eastAsia" w:ascii="仿宋_GB2312" w:hAnsi="仿宋_GB2312" w:eastAsia="仿宋_GB2312" w:cs="仿宋_GB2312"/>
          <w:sz w:val="28"/>
          <w:szCs w:val="28"/>
        </w:rPr>
        <w:t>领导班子专题民主生活会。馆长王筱雯主持会议，副馆长卢丹、姚杰参加会议，副馆长杜希林列席会议。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28日，国家古籍修复技艺传习中心辽宁传习所指导教师赵嘉福</w:t>
      </w:r>
      <w:r>
        <w:rPr>
          <w:rFonts w:hint="eastAsia" w:ascii="仿宋_GB2312" w:hAnsi="仿宋_GB2312" w:cs="仿宋_GB2312"/>
          <w:sz w:val="28"/>
          <w:szCs w:val="28"/>
          <w:lang w:eastAsia="zh-CN"/>
        </w:rPr>
        <w:t>来到我馆，为</w:t>
      </w:r>
      <w:r>
        <w:rPr>
          <w:rFonts w:hint="eastAsia" w:ascii="仿宋_GB2312" w:hAnsi="仿宋_GB2312" w:eastAsia="仿宋_GB2312" w:cs="仿宋_GB2312"/>
          <w:sz w:val="28"/>
          <w:szCs w:val="28"/>
        </w:rPr>
        <w:t>古籍修复员传习修复技艺。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19日，馆党委组织在职党员及职工共201人赴省档案馆参观“铁血沉思”主题档案展。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20日，营口市图书馆副馆长刘晓云等一行</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人来</w:t>
      </w:r>
      <w:r>
        <w:rPr>
          <w:rFonts w:hint="eastAsia" w:ascii="仿宋_GB2312" w:hAnsi="仿宋_GB2312" w:cs="仿宋_GB2312"/>
          <w:sz w:val="28"/>
          <w:szCs w:val="28"/>
          <w:lang w:eastAsia="zh-CN"/>
        </w:rPr>
        <w:t>到</w:t>
      </w:r>
      <w:r>
        <w:rPr>
          <w:rFonts w:hint="eastAsia" w:ascii="仿宋_GB2312" w:hAnsi="仿宋_GB2312" w:eastAsia="仿宋_GB2312" w:cs="仿宋_GB2312"/>
          <w:sz w:val="28"/>
          <w:szCs w:val="28"/>
        </w:rPr>
        <w:t>我馆</w:t>
      </w:r>
      <w:r>
        <w:rPr>
          <w:rFonts w:hint="eastAsia" w:ascii="仿宋_GB2312" w:hAnsi="仿宋_GB2312" w:cs="仿宋_GB2312"/>
          <w:sz w:val="28"/>
          <w:szCs w:val="28"/>
          <w:lang w:eastAsia="zh-CN"/>
        </w:rPr>
        <w:t>，就</w:t>
      </w:r>
      <w:r>
        <w:rPr>
          <w:rFonts w:hint="eastAsia" w:ascii="仿宋_GB2312" w:hAnsi="仿宋_GB2312" w:eastAsia="仿宋_GB2312" w:cs="仿宋_GB2312"/>
          <w:sz w:val="28"/>
          <w:szCs w:val="28"/>
        </w:rPr>
        <w:t>新馆</w:t>
      </w:r>
      <w:r>
        <w:rPr>
          <w:rFonts w:hint="eastAsia" w:ascii="仿宋_GB2312" w:hAnsi="仿宋_GB2312" w:cs="仿宋_GB2312"/>
          <w:sz w:val="28"/>
          <w:szCs w:val="28"/>
          <w:lang w:eastAsia="zh-CN"/>
        </w:rPr>
        <w:t>建设、</w:t>
      </w:r>
      <w:r>
        <w:rPr>
          <w:rFonts w:hint="eastAsia" w:ascii="仿宋_GB2312" w:hAnsi="仿宋_GB2312" w:eastAsia="仿宋_GB2312" w:cs="仿宋_GB2312"/>
          <w:sz w:val="28"/>
          <w:szCs w:val="28"/>
        </w:rPr>
        <w:t>物业</w:t>
      </w:r>
      <w:r>
        <w:rPr>
          <w:rFonts w:hint="eastAsia" w:ascii="仿宋_GB2312" w:hAnsi="仿宋_GB2312" w:cs="仿宋_GB2312"/>
          <w:sz w:val="28"/>
          <w:szCs w:val="28"/>
          <w:lang w:eastAsia="zh-CN"/>
        </w:rPr>
        <w:t>管理等</w:t>
      </w:r>
      <w:r>
        <w:rPr>
          <w:rFonts w:hint="eastAsia" w:ascii="仿宋_GB2312" w:hAnsi="仿宋_GB2312" w:eastAsia="仿宋_GB2312" w:cs="仿宋_GB2312"/>
          <w:sz w:val="28"/>
          <w:szCs w:val="28"/>
        </w:rPr>
        <w:t>工作</w:t>
      </w:r>
      <w:r>
        <w:rPr>
          <w:rFonts w:hint="eastAsia" w:ascii="仿宋_GB2312" w:hAnsi="仿宋_GB2312" w:cs="仿宋_GB2312"/>
          <w:sz w:val="28"/>
          <w:szCs w:val="28"/>
          <w:lang w:eastAsia="zh-CN"/>
        </w:rPr>
        <w:t>参观考察</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rPr>
        <w:t>21日，</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馆立法决策咨询服务平台（省人大专用）正式上线</w:t>
      </w:r>
      <w:r>
        <w:rPr>
          <w:rFonts w:hint="eastAsia" w:ascii="仿宋_GB2312" w:hAnsi="仿宋_GB2312" w:cs="仿宋_GB2312"/>
          <w:sz w:val="28"/>
          <w:szCs w:val="28"/>
          <w:lang w:eastAsia="zh-CN"/>
        </w:rPr>
        <w:t>，可为我省</w:t>
      </w:r>
      <w:r>
        <w:rPr>
          <w:rFonts w:hint="eastAsia" w:ascii="仿宋_GB2312" w:hAnsi="仿宋_GB2312" w:cs="仿宋_GB2312"/>
          <w:sz w:val="28"/>
          <w:szCs w:val="28"/>
          <w:lang w:val="en-US" w:eastAsia="zh-CN"/>
        </w:rPr>
        <w:t>600多名省人大代表提供数字化综合性立法决策参考信息。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22日，辽宁省人民政府公布第四批《辽宁省珍贵古籍名录》和第四批</w:t>
      </w:r>
      <w:r>
        <w:rPr>
          <w:rFonts w:hint="eastAsia" w:ascii="仿宋_GB2312" w:hAnsi="仿宋_GB2312" w:eastAsia="仿宋_GB2312" w:cs="仿宋_GB2312"/>
          <w:sz w:val="28"/>
          <w:szCs w:val="28"/>
        </w:rPr>
        <w:t>辽宁省古籍重点保护单位</w:t>
      </w:r>
      <w:r>
        <w:rPr>
          <w:rFonts w:hint="eastAsia" w:ascii="仿宋_GB2312" w:hAnsi="仿宋_GB2312" w:cs="仿宋_GB2312"/>
          <w:sz w:val="28"/>
          <w:szCs w:val="28"/>
          <w:lang w:eastAsia="zh-CN"/>
        </w:rPr>
        <w:t>名单。</w:t>
      </w:r>
      <w:r>
        <w:rPr>
          <w:rFonts w:hint="eastAsia" w:ascii="仿宋_GB2312" w:hAnsi="仿宋_GB2312" w:eastAsia="仿宋_GB2312" w:cs="仿宋_GB2312"/>
          <w:sz w:val="28"/>
          <w:szCs w:val="28"/>
        </w:rPr>
        <w:t>全省共有401部古籍入选第四批《辽宁省珍贵古籍名录》；辽东学院图书馆和辽阳市图书馆</w:t>
      </w:r>
      <w:r>
        <w:rPr>
          <w:rFonts w:hint="eastAsia" w:ascii="仿宋_GB2312" w:hAnsi="仿宋_GB2312" w:cs="仿宋_GB2312"/>
          <w:sz w:val="28"/>
          <w:szCs w:val="28"/>
          <w:lang w:eastAsia="zh-CN"/>
        </w:rPr>
        <w:t>等</w:t>
      </w:r>
      <w:r>
        <w:rPr>
          <w:rFonts w:hint="eastAsia" w:ascii="仿宋_GB2312" w:hAnsi="仿宋_GB2312" w:cs="仿宋_GB2312"/>
          <w:sz w:val="28"/>
          <w:szCs w:val="28"/>
          <w:lang w:val="en-US" w:eastAsia="zh-CN"/>
        </w:rPr>
        <w:t>2家</w:t>
      </w:r>
      <w:r>
        <w:rPr>
          <w:rFonts w:hint="eastAsia" w:ascii="仿宋_GB2312" w:hAnsi="仿宋_GB2312" w:eastAsia="仿宋_GB2312" w:cs="仿宋_GB2312"/>
          <w:sz w:val="28"/>
          <w:szCs w:val="28"/>
        </w:rPr>
        <w:t>图书馆入选第四批辽宁省古籍重点保护单位。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23日，我馆</w:t>
      </w:r>
      <w:r>
        <w:rPr>
          <w:rFonts w:hint="eastAsia" w:ascii="仿宋_GB2312" w:hAnsi="仿宋_GB2312" w:cs="仿宋_GB2312"/>
          <w:color w:val="000000" w:themeColor="text1"/>
          <w:sz w:val="28"/>
          <w:szCs w:val="28"/>
          <w:lang w:eastAsia="zh-CN"/>
          <w14:textFill>
            <w14:solidFill>
              <w14:schemeClr w14:val="tx1"/>
            </w14:solidFill>
          </w14:textFill>
        </w:rPr>
        <w:t>对馆内</w:t>
      </w:r>
      <w:r>
        <w:rPr>
          <w:rFonts w:hint="eastAsia" w:ascii="仿宋_GB2312" w:hAnsi="仿宋_GB2312" w:eastAsia="仿宋_GB2312" w:cs="仿宋_GB2312"/>
          <w:color w:val="000000" w:themeColor="text1"/>
          <w:sz w:val="28"/>
          <w:szCs w:val="28"/>
          <w14:textFill>
            <w14:solidFill>
              <w14:schemeClr w14:val="tx1"/>
            </w14:solidFill>
          </w14:textFill>
        </w:rPr>
        <w:t>消防设施设备</w:t>
      </w:r>
      <w:r>
        <w:rPr>
          <w:rFonts w:hint="eastAsia" w:ascii="仿宋_GB2312" w:hAnsi="仿宋_GB2312" w:cs="仿宋_GB2312"/>
          <w:color w:val="000000" w:themeColor="text1"/>
          <w:sz w:val="28"/>
          <w:szCs w:val="28"/>
          <w:lang w:eastAsia="zh-CN"/>
          <w14:textFill>
            <w14:solidFill>
              <w14:schemeClr w14:val="tx1"/>
            </w14:solidFill>
          </w14:textFill>
        </w:rPr>
        <w:t>进行</w:t>
      </w:r>
      <w:r>
        <w:rPr>
          <w:rFonts w:hint="eastAsia" w:ascii="仿宋_GB2312" w:hAnsi="仿宋_GB2312" w:eastAsia="仿宋_GB2312" w:cs="仿宋_GB2312"/>
          <w:color w:val="000000" w:themeColor="text1"/>
          <w:sz w:val="28"/>
          <w:szCs w:val="28"/>
          <w14:textFill>
            <w14:solidFill>
              <w14:schemeClr w14:val="tx1"/>
            </w14:solidFill>
          </w14:textFill>
        </w:rPr>
        <w:t>全面检测，</w:t>
      </w:r>
      <w:r>
        <w:rPr>
          <w:rFonts w:hint="eastAsia" w:ascii="仿宋_GB2312" w:hAnsi="仿宋_GB2312" w:cs="仿宋_GB2312"/>
          <w:color w:val="000000" w:themeColor="text1"/>
          <w:sz w:val="28"/>
          <w:szCs w:val="28"/>
          <w:lang w:eastAsia="zh-CN"/>
          <w14:textFill>
            <w14:solidFill>
              <w14:schemeClr w14:val="tx1"/>
            </w14:solidFill>
          </w14:textFill>
        </w:rPr>
        <w:t>目前所有设备运行</w:t>
      </w:r>
      <w:r>
        <w:rPr>
          <w:rFonts w:hint="eastAsia" w:ascii="仿宋_GB2312" w:hAnsi="仿宋_GB2312" w:eastAsia="仿宋_GB2312" w:cs="仿宋_GB2312"/>
          <w:color w:val="000000" w:themeColor="text1"/>
          <w:sz w:val="28"/>
          <w:szCs w:val="28"/>
          <w14:textFill>
            <w14:solidFill>
              <w14:schemeClr w14:val="tx1"/>
            </w14:solidFill>
          </w14:textFill>
        </w:rPr>
        <w:t>正常</w:t>
      </w:r>
      <w:r>
        <w:rPr>
          <w:rFonts w:hint="eastAsia" w:ascii="仿宋_GB2312" w:hAnsi="仿宋_GB2312" w:cs="仿宋_GB2312"/>
          <w:color w:val="000000" w:themeColor="text1"/>
          <w:sz w:val="28"/>
          <w:szCs w:val="28"/>
          <w:lang w:eastAsia="zh-CN"/>
          <w14:textFill>
            <w14:solidFill>
              <w14:schemeClr w14:val="tx1"/>
            </w14:solidFill>
          </w14:textFill>
        </w:rPr>
        <w:t>，并由辽宁武安消防检测有限公司出具消防检测报告。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24日，我馆完成2017年中文图书（二期）定点采购招标工作，新华书店北方图书城有限公司、辽宁北方出版物配送有限公司、北京人天书店有限公司、青岛新华书店、湖北三新文化传媒有限公司中标。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25日，民盟辽宁省图书馆支部委员会联合民盟沈阳市委员会、政协沈阳市于洪区委员会来到于洪区光辉街道新义村，开展“幸福沈阳</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共同缔造——送文化、送科技、送医疗”三下乡活动，辽宁省图书馆流动图书车开进新义村，受到当地村民热烈欢迎。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27日，以“穿越时空</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放飞梦想”为主题的2017年“参观科技展览有奖征文暨科技夏令营”活动在沈阳开营，我馆作为夏令营首站，为小营员打造了一场文化之旅，让孩子们感受到中华文脉的传承与现代化的阅读体验。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27—28日，辽宁省第六次县级以上公共图书馆评估定级工作评估专家培训班在沈阳举办，馆长王筱雯主持开班仪式，副馆长杜希林、卢丹，办公室主任韩宁分别就保障条件、服务效能、业务建设的评估标准及打分细则进行讲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28日，2018年数字资源建设重点工作专家评审会在南宁召开，副馆长卢丹应邀参会。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28日，</w:t>
      </w:r>
      <w:r>
        <w:rPr>
          <w:rFonts w:hint="eastAsia" w:ascii="仿宋_GB2312" w:hAnsi="仿宋_GB2312" w:cs="仿宋_GB2312"/>
          <w:sz w:val="28"/>
          <w:szCs w:val="28"/>
          <w:lang w:eastAsia="zh-CN"/>
        </w:rPr>
        <w:t>省图书馆</w:t>
      </w:r>
      <w:r>
        <w:rPr>
          <w:rFonts w:hint="eastAsia" w:ascii="仿宋_GB2312" w:hAnsi="仿宋_GB2312" w:eastAsia="仿宋_GB2312" w:cs="仿宋_GB2312"/>
          <w:sz w:val="28"/>
          <w:szCs w:val="28"/>
        </w:rPr>
        <w:t>沈阳第二监狱教育分馆正式开馆</w:t>
      </w:r>
      <w:r>
        <w:rPr>
          <w:rFonts w:hint="eastAsia" w:ascii="仿宋_GB2312" w:hAnsi="仿宋_GB2312" w:cs="仿宋_GB2312"/>
          <w:sz w:val="28"/>
          <w:szCs w:val="28"/>
          <w:lang w:eastAsia="zh-CN"/>
        </w:rPr>
        <w:t>，省</w:t>
      </w:r>
      <w:r>
        <w:rPr>
          <w:rFonts w:hint="eastAsia" w:ascii="仿宋_GB2312" w:hAnsi="仿宋_GB2312" w:eastAsia="仿宋_GB2312" w:cs="仿宋_GB2312"/>
          <w:sz w:val="28"/>
          <w:szCs w:val="28"/>
        </w:rPr>
        <w:t>文化厅副厅长杨世涛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馆长王筱雯</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副馆长姚杰参加开馆仪式</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28—29日，为庆祝建军90周年</w:t>
      </w:r>
      <w:r>
        <w:rPr>
          <w:rFonts w:hint="eastAsia" w:ascii="仿宋_GB2312" w:hAnsi="仿宋_GB2312" w:cs="仿宋_GB2312"/>
          <w:sz w:val="28"/>
          <w:szCs w:val="28"/>
          <w:lang w:eastAsia="zh-CN"/>
        </w:rPr>
        <w:t>，我馆</w:t>
      </w:r>
      <w:r>
        <w:rPr>
          <w:rFonts w:hint="eastAsia" w:ascii="仿宋_GB2312" w:hAnsi="仿宋_GB2312" w:eastAsia="仿宋_GB2312" w:cs="仿宋_GB2312"/>
          <w:sz w:val="28"/>
          <w:szCs w:val="28"/>
        </w:rPr>
        <w:t>流动图书馆前往</w:t>
      </w:r>
      <w:r>
        <w:rPr>
          <w:rFonts w:hint="eastAsia" w:ascii="仿宋_GB2312" w:hAnsi="仿宋_GB2312" w:cs="仿宋_GB2312"/>
          <w:sz w:val="28"/>
          <w:szCs w:val="28"/>
          <w:lang w:eastAsia="zh-CN"/>
        </w:rPr>
        <w:t>驻沈部队</w:t>
      </w:r>
      <w:r>
        <w:rPr>
          <w:rFonts w:hint="eastAsia" w:ascii="仿宋_GB2312" w:hAnsi="仿宋_GB2312" w:eastAsia="仿宋_GB2312" w:cs="仿宋_GB2312"/>
          <w:sz w:val="28"/>
          <w:szCs w:val="28"/>
        </w:rPr>
        <w:t>为官兵提供</w:t>
      </w:r>
      <w:r>
        <w:rPr>
          <w:rFonts w:hint="eastAsia" w:ascii="仿宋_GB2312" w:hAnsi="仿宋_GB2312" w:cs="仿宋_GB2312"/>
          <w:sz w:val="28"/>
          <w:szCs w:val="28"/>
          <w:lang w:eastAsia="zh-CN"/>
        </w:rPr>
        <w:t>文献信息</w:t>
      </w:r>
      <w:r>
        <w:rPr>
          <w:rFonts w:hint="eastAsia" w:ascii="仿宋_GB2312" w:hAnsi="仿宋_GB2312" w:eastAsia="仿宋_GB2312" w:cs="仿宋_GB2312"/>
          <w:sz w:val="28"/>
          <w:szCs w:val="28"/>
        </w:rPr>
        <w:t>服务</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并</w:t>
      </w:r>
      <w:r>
        <w:rPr>
          <w:rFonts w:hint="eastAsia" w:ascii="仿宋_GB2312" w:hAnsi="仿宋_GB2312" w:cs="仿宋_GB2312"/>
          <w:sz w:val="28"/>
          <w:szCs w:val="28"/>
          <w:lang w:eastAsia="zh-CN"/>
        </w:rPr>
        <w:t>送去</w:t>
      </w:r>
      <w:r>
        <w:rPr>
          <w:rFonts w:hint="eastAsia" w:ascii="仿宋_GB2312" w:hAnsi="仿宋_GB2312" w:eastAsia="仿宋_GB2312" w:cs="仿宋_GB2312"/>
          <w:sz w:val="28"/>
          <w:szCs w:val="28"/>
        </w:rPr>
        <w:t>“爱我中华·扬我国威</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图片展。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29日，“军民融合·共建共享</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辽宁省图书馆</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武警辽宁边防总队战略合作签约暨省图书馆边防分馆开馆仪式</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在丹东边防检查站指挥中心举行</w:t>
      </w:r>
      <w:r>
        <w:rPr>
          <w:rFonts w:hint="eastAsia" w:ascii="仿宋_GB2312" w:hAnsi="仿宋_GB2312" w:cs="仿宋_GB2312"/>
          <w:sz w:val="28"/>
          <w:szCs w:val="28"/>
          <w:lang w:eastAsia="zh-CN"/>
        </w:rPr>
        <w:t>，省</w:t>
      </w:r>
      <w:r>
        <w:rPr>
          <w:rFonts w:hint="eastAsia" w:ascii="仿宋_GB2312" w:hAnsi="仿宋_GB2312" w:eastAsia="仿宋_GB2312" w:cs="仿宋_GB2312"/>
          <w:sz w:val="28"/>
          <w:szCs w:val="28"/>
        </w:rPr>
        <w:t>文化厅副厅长杨世涛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馆长王筱雯</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副馆长姚杰参加仪式。仪式上，双方签署了合作协议，将联手打造“图书馆+警营文化中心”项目，服务边防哨所广大基层官兵及驻地居民</w:t>
      </w:r>
      <w:r>
        <w:rPr>
          <w:rFonts w:hint="eastAsia" w:ascii="仿宋_GB2312" w:hAnsi="仿宋_GB2312" w:cs="仿宋_GB2312"/>
          <w:sz w:val="28"/>
          <w:szCs w:val="28"/>
          <w:lang w:eastAsia="zh-CN"/>
        </w:rPr>
        <w:t>，馆长王筱雯代表我馆向</w:t>
      </w:r>
      <w:r>
        <w:rPr>
          <w:rFonts w:hint="eastAsia" w:ascii="仿宋_GB2312" w:hAnsi="仿宋_GB2312" w:eastAsia="仿宋_GB2312" w:cs="仿宋_GB2312"/>
          <w:sz w:val="28"/>
          <w:szCs w:val="28"/>
        </w:rPr>
        <w:t>官兵代表赠送了850张“数字图书馆电子阅读卡”</w:t>
      </w:r>
      <w:r>
        <w:rPr>
          <w:rFonts w:hint="eastAsia" w:ascii="仿宋_GB2312" w:hAnsi="仿宋_GB2312" w:cs="仿宋_GB2312"/>
          <w:sz w:val="28"/>
          <w:szCs w:val="28"/>
          <w:lang w:eastAsia="zh-CN"/>
        </w:rPr>
        <w:t>，可供</w:t>
      </w:r>
      <w:r>
        <w:rPr>
          <w:rFonts w:hint="eastAsia" w:ascii="仿宋_GB2312" w:hAnsi="仿宋_GB2312" w:eastAsia="仿宋_GB2312" w:cs="仿宋_GB2312"/>
          <w:sz w:val="28"/>
          <w:szCs w:val="28"/>
        </w:rPr>
        <w:t>边防总队的162个警营网吧配置</w:t>
      </w:r>
      <w:r>
        <w:rPr>
          <w:rFonts w:hint="eastAsia" w:ascii="仿宋_GB2312" w:hAnsi="仿宋_GB2312" w:cs="仿宋_GB2312"/>
          <w:sz w:val="28"/>
          <w:szCs w:val="28"/>
          <w:lang w:eastAsia="zh-CN"/>
        </w:rPr>
        <w:t>使用。同时，</w:t>
      </w:r>
      <w:r>
        <w:rPr>
          <w:rFonts w:hint="eastAsia" w:ascii="仿宋_GB2312" w:hAnsi="仿宋_GB2312" w:eastAsia="仿宋_GB2312" w:cs="仿宋_GB2312"/>
          <w:sz w:val="28"/>
          <w:szCs w:val="28"/>
        </w:rPr>
        <w:t>辽宁省图书馆数字文化驿站在桃仙机场边防检查站</w:t>
      </w:r>
      <w:r>
        <w:rPr>
          <w:rFonts w:hint="eastAsia" w:ascii="仿宋_GB2312" w:hAnsi="仿宋_GB2312" w:cs="仿宋_GB2312"/>
          <w:sz w:val="28"/>
          <w:szCs w:val="28"/>
          <w:lang w:eastAsia="zh-CN"/>
        </w:rPr>
        <w:t>也</w:t>
      </w:r>
      <w:r>
        <w:rPr>
          <w:rFonts w:hint="eastAsia" w:ascii="仿宋_GB2312" w:hAnsi="仿宋_GB2312" w:eastAsia="仿宋_GB2312" w:cs="仿宋_GB2312"/>
          <w:sz w:val="28"/>
          <w:szCs w:val="28"/>
        </w:rPr>
        <w:t>正式启用。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31日，省文化厅团委举办庆祝建党96周年暨“两学一做”主题演讲比赛，我馆员工孙超荣获本次比赛二等奖。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本月，我馆</w:t>
      </w:r>
      <w:r>
        <w:rPr>
          <w:rFonts w:hint="eastAsia" w:ascii="仿宋_GB2312" w:hAnsi="仿宋_GB2312" w:cs="仿宋_GB2312"/>
          <w:color w:val="auto"/>
          <w:sz w:val="28"/>
          <w:szCs w:val="28"/>
          <w:lang w:eastAsia="zh-CN"/>
        </w:rPr>
        <w:t>经</w:t>
      </w:r>
      <w:r>
        <w:rPr>
          <w:rFonts w:hint="eastAsia" w:ascii="仿宋_GB2312" w:hAnsi="仿宋_GB2312" w:eastAsia="仿宋_GB2312" w:cs="仿宋_GB2312"/>
          <w:color w:val="auto"/>
          <w:sz w:val="28"/>
          <w:szCs w:val="28"/>
        </w:rPr>
        <w:t>中国近现代史</w:t>
      </w:r>
      <w:r>
        <w:rPr>
          <w:rFonts w:hint="eastAsia" w:ascii="仿宋_GB2312" w:hAnsi="仿宋_GB2312" w:cs="仿宋_GB2312"/>
          <w:color w:val="auto"/>
          <w:sz w:val="28"/>
          <w:szCs w:val="28"/>
          <w:lang w:eastAsia="zh-CN"/>
        </w:rPr>
        <w:t>史</w:t>
      </w:r>
      <w:r>
        <w:rPr>
          <w:rFonts w:hint="eastAsia" w:ascii="仿宋_GB2312" w:hAnsi="仿宋_GB2312" w:eastAsia="仿宋_GB2312" w:cs="仿宋_GB2312"/>
          <w:color w:val="auto"/>
          <w:sz w:val="28"/>
          <w:szCs w:val="28"/>
        </w:rPr>
        <w:t>料学会</w:t>
      </w:r>
      <w:r>
        <w:rPr>
          <w:rFonts w:hint="eastAsia" w:ascii="仿宋_GB2312" w:hAnsi="仿宋_GB2312" w:cs="仿宋_GB2312"/>
          <w:color w:val="auto"/>
          <w:sz w:val="28"/>
          <w:szCs w:val="28"/>
          <w:lang w:eastAsia="zh-CN"/>
        </w:rPr>
        <w:t>批准，</w:t>
      </w:r>
      <w:r>
        <w:rPr>
          <w:rFonts w:hint="eastAsia" w:ascii="仿宋_GB2312" w:hAnsi="仿宋_GB2312" w:eastAsia="仿宋_GB2312" w:cs="仿宋_GB2312"/>
          <w:color w:val="auto"/>
          <w:sz w:val="28"/>
          <w:szCs w:val="28"/>
        </w:rPr>
        <w:t>建立中国近现代史史料学会东北抗日联军史料研究中心，聘请中共辽宁省委党校教授王建学为</w:t>
      </w:r>
      <w:r>
        <w:rPr>
          <w:rFonts w:hint="eastAsia" w:ascii="仿宋_GB2312" w:hAnsi="仿宋_GB2312" w:cs="仿宋_GB2312"/>
          <w:color w:val="auto"/>
          <w:sz w:val="28"/>
          <w:szCs w:val="28"/>
          <w:lang w:eastAsia="zh-CN"/>
        </w:rPr>
        <w:t>中心</w:t>
      </w:r>
      <w:r>
        <w:rPr>
          <w:rFonts w:hint="eastAsia" w:ascii="仿宋_GB2312" w:hAnsi="仿宋_GB2312" w:eastAsia="仿宋_GB2312" w:cs="仿宋_GB2312"/>
          <w:color w:val="auto"/>
          <w:sz w:val="28"/>
          <w:szCs w:val="28"/>
        </w:rPr>
        <w:t>顾问。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本月，《辽宁省图书馆藏抗战文献汇编》由上海远东出版社出版。该书收录</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馆所藏抗战文献近百种，分历史、经济和文献三大类。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本月，在省文化厅机关党委的指导下，我馆第四党支部顺利完成支部委员补选工作</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补选韩皓同志为第四党支部委员</w:t>
      </w:r>
      <w:r>
        <w:rPr>
          <w:rFonts w:hint="eastAsia" w:ascii="仿宋_GB2312" w:hAnsi="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1日，省机关事务管理局</w:t>
      </w:r>
      <w:r>
        <w:rPr>
          <w:rFonts w:hint="eastAsia" w:ascii="仿宋_GB2312" w:hAnsi="仿宋_GB2312" w:cs="仿宋_GB2312"/>
          <w:color w:val="000000" w:themeColor="text1"/>
          <w:sz w:val="28"/>
          <w:szCs w:val="28"/>
          <w:lang w:eastAsia="zh-CN"/>
          <w14:textFill>
            <w14:solidFill>
              <w14:schemeClr w14:val="tx1"/>
            </w14:solidFill>
          </w14:textFill>
        </w:rPr>
        <w:t>一行人员在省文化厅副厅长杨世涛，省图书馆</w:t>
      </w:r>
      <w:r>
        <w:rPr>
          <w:rFonts w:hint="eastAsia" w:ascii="仿宋_GB2312" w:hAnsi="仿宋_GB2312" w:eastAsia="仿宋_GB2312" w:cs="仿宋_GB2312"/>
          <w:color w:val="000000" w:themeColor="text1"/>
          <w:sz w:val="28"/>
          <w:szCs w:val="28"/>
          <w14:textFill>
            <w14:solidFill>
              <w14:schemeClr w14:val="tx1"/>
            </w14:solidFill>
          </w14:textFill>
        </w:rPr>
        <w:t>副馆长杜希林</w:t>
      </w:r>
      <w:r>
        <w:rPr>
          <w:rFonts w:hint="eastAsia" w:ascii="仿宋_GB2312" w:hAnsi="仿宋_GB2312" w:cs="仿宋_GB2312"/>
          <w:color w:val="000000" w:themeColor="text1"/>
          <w:sz w:val="28"/>
          <w:szCs w:val="28"/>
          <w:lang w:eastAsia="zh-CN"/>
          <w14:textFill>
            <w14:solidFill>
              <w14:schemeClr w14:val="tx1"/>
            </w14:solidFill>
          </w14:textFill>
        </w:rPr>
        <w:t>的陪同下到省图书馆南塔</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舍考察，研究南塔馆舍</w:t>
      </w:r>
      <w:r>
        <w:rPr>
          <w:rFonts w:hint="eastAsia" w:ascii="仿宋_GB2312" w:hAnsi="仿宋_GB2312" w:eastAsia="仿宋_GB2312" w:cs="仿宋_GB2312"/>
          <w:color w:val="000000" w:themeColor="text1"/>
          <w:sz w:val="28"/>
          <w:szCs w:val="28"/>
          <w14:textFill>
            <w14:solidFill>
              <w14:schemeClr w14:val="tx1"/>
            </w14:solidFill>
          </w14:textFill>
        </w:rPr>
        <w:t>产权</w:t>
      </w:r>
      <w:r>
        <w:rPr>
          <w:rFonts w:hint="eastAsia" w:ascii="仿宋_GB2312" w:hAnsi="仿宋_GB2312" w:cs="仿宋_GB2312"/>
          <w:color w:val="000000" w:themeColor="text1"/>
          <w:sz w:val="28"/>
          <w:szCs w:val="28"/>
          <w:lang w:eastAsia="zh-CN"/>
          <w14:textFill>
            <w14:solidFill>
              <w14:schemeClr w14:val="tx1"/>
            </w14:solidFill>
          </w14:textFill>
        </w:rPr>
        <w:t>交</w:t>
      </w:r>
      <w:r>
        <w:rPr>
          <w:rFonts w:hint="eastAsia" w:ascii="仿宋_GB2312" w:hAnsi="仿宋_GB2312" w:eastAsia="仿宋_GB2312" w:cs="仿宋_GB2312"/>
          <w:color w:val="000000" w:themeColor="text1"/>
          <w:sz w:val="28"/>
          <w:szCs w:val="28"/>
          <w14:textFill>
            <w14:solidFill>
              <w14:schemeClr w14:val="tx1"/>
            </w14:solidFill>
          </w14:textFill>
        </w:rPr>
        <w:t>接</w:t>
      </w:r>
      <w:r>
        <w:rPr>
          <w:rFonts w:hint="eastAsia" w:ascii="仿宋_GB2312" w:hAnsi="仿宋_GB2312" w:cs="仿宋_GB2312"/>
          <w:color w:val="000000" w:themeColor="text1"/>
          <w:sz w:val="28"/>
          <w:szCs w:val="28"/>
          <w:lang w:eastAsia="zh-CN"/>
          <w14:textFill>
            <w14:solidFill>
              <w14:schemeClr w14:val="tx1"/>
            </w14:solidFill>
          </w14:textFill>
        </w:rPr>
        <w:t>的相关</w:t>
      </w:r>
      <w:r>
        <w:rPr>
          <w:rFonts w:hint="eastAsia" w:ascii="仿宋_GB2312" w:hAnsi="仿宋_GB2312" w:eastAsia="仿宋_GB2312" w:cs="仿宋_GB2312"/>
          <w:color w:val="000000" w:themeColor="text1"/>
          <w:sz w:val="28"/>
          <w:szCs w:val="28"/>
          <w14:textFill>
            <w14:solidFill>
              <w14:schemeClr w14:val="tx1"/>
            </w14:solidFill>
          </w14:textFill>
        </w:rPr>
        <w:t>工作</w:t>
      </w:r>
      <w:r>
        <w:rPr>
          <w:rFonts w:hint="eastAsia" w:ascii="仿宋_GB2312" w:hAnsi="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1日，为庆祝建军90周年，馆工会召开我馆退伍军人及现役军</w:t>
      </w:r>
      <w:r>
        <w:rPr>
          <w:rFonts w:hint="eastAsia" w:ascii="仿宋_GB2312" w:hAnsi="仿宋_GB2312" w:cs="仿宋_GB2312"/>
          <w:sz w:val="28"/>
          <w:szCs w:val="28"/>
          <w:lang w:eastAsia="zh-CN"/>
        </w:rPr>
        <w:t>人家</w:t>
      </w:r>
      <w:r>
        <w:rPr>
          <w:rFonts w:hint="eastAsia" w:ascii="仿宋_GB2312" w:hAnsi="仿宋_GB2312" w:eastAsia="仿宋_GB2312" w:cs="仿宋_GB2312"/>
          <w:sz w:val="28"/>
          <w:szCs w:val="28"/>
        </w:rPr>
        <w:t>属座谈会</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3日，我馆</w:t>
      </w:r>
      <w:r>
        <w:rPr>
          <w:rFonts w:hint="eastAsia" w:ascii="仿宋_GB2312" w:hAnsi="仿宋_GB2312" w:cs="仿宋_GB2312"/>
          <w:color w:val="000000" w:themeColor="text1"/>
          <w:sz w:val="28"/>
          <w:szCs w:val="28"/>
          <w:lang w:eastAsia="zh-CN"/>
          <w14:textFill>
            <w14:solidFill>
              <w14:schemeClr w14:val="tx1"/>
            </w14:solidFill>
          </w14:textFill>
        </w:rPr>
        <w:t>召开</w:t>
      </w:r>
      <w:r>
        <w:rPr>
          <w:rFonts w:hint="eastAsia" w:ascii="仿宋_GB2312" w:hAnsi="仿宋_GB2312" w:eastAsia="仿宋_GB2312" w:cs="仿宋_GB2312"/>
          <w:color w:val="000000" w:themeColor="text1"/>
          <w:sz w:val="28"/>
          <w:szCs w:val="28"/>
          <w14:textFill>
            <w14:solidFill>
              <w14:schemeClr w14:val="tx1"/>
            </w14:solidFill>
          </w14:textFill>
        </w:rPr>
        <w:t>全馆</w:t>
      </w:r>
      <w:r>
        <w:rPr>
          <w:rFonts w:hint="eastAsia" w:ascii="仿宋_GB2312" w:hAnsi="仿宋_GB2312" w:cs="仿宋_GB2312"/>
          <w:color w:val="000000" w:themeColor="text1"/>
          <w:sz w:val="28"/>
          <w:szCs w:val="28"/>
          <w:lang w:eastAsia="zh-CN"/>
          <w14:textFill>
            <w14:solidFill>
              <w14:schemeClr w14:val="tx1"/>
            </w14:solidFill>
          </w14:textFill>
        </w:rPr>
        <w:t>职工</w:t>
      </w:r>
      <w:r>
        <w:rPr>
          <w:rFonts w:hint="eastAsia" w:ascii="仿宋_GB2312" w:hAnsi="仿宋_GB2312" w:eastAsia="仿宋_GB2312" w:cs="仿宋_GB2312"/>
          <w:color w:val="000000" w:themeColor="text1"/>
          <w:sz w:val="28"/>
          <w:szCs w:val="28"/>
          <w14:textFill>
            <w14:solidFill>
              <w14:schemeClr w14:val="tx1"/>
            </w14:solidFill>
          </w14:textFill>
        </w:rPr>
        <w:t>大会，省文化厅副厅长许红英、人事</w:t>
      </w:r>
      <w:r>
        <w:rPr>
          <w:rFonts w:hint="eastAsia" w:ascii="仿宋_GB2312" w:hAnsi="仿宋_GB2312" w:cs="仿宋_GB2312"/>
          <w:color w:val="000000" w:themeColor="text1"/>
          <w:sz w:val="28"/>
          <w:szCs w:val="28"/>
          <w:lang w:eastAsia="zh-CN"/>
          <w14:textFill>
            <w14:solidFill>
              <w14:schemeClr w14:val="tx1"/>
            </w14:solidFill>
          </w14:textFill>
        </w:rPr>
        <w:t>教育</w:t>
      </w:r>
      <w:r>
        <w:rPr>
          <w:rFonts w:hint="eastAsia" w:ascii="仿宋_GB2312" w:hAnsi="仿宋_GB2312" w:eastAsia="仿宋_GB2312" w:cs="仿宋_GB2312"/>
          <w:color w:val="000000" w:themeColor="text1"/>
          <w:sz w:val="28"/>
          <w:szCs w:val="28"/>
          <w14:textFill>
            <w14:solidFill>
              <w14:schemeClr w14:val="tx1"/>
            </w14:solidFill>
          </w14:textFill>
        </w:rPr>
        <w:t>处处长邢军</w:t>
      </w:r>
      <w:r>
        <w:rPr>
          <w:rFonts w:hint="eastAsia" w:ascii="仿宋_GB2312" w:hAnsi="仿宋_GB2312" w:cs="仿宋_GB2312"/>
          <w:color w:val="000000" w:themeColor="text1"/>
          <w:sz w:val="28"/>
          <w:szCs w:val="28"/>
          <w:lang w:eastAsia="zh-CN"/>
          <w14:textFill>
            <w14:solidFill>
              <w14:schemeClr w14:val="tx1"/>
            </w14:solidFill>
          </w14:textFill>
        </w:rPr>
        <w:t>到</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宣布</w:t>
      </w:r>
      <w:r>
        <w:rPr>
          <w:rFonts w:hint="eastAsia" w:ascii="仿宋_GB2312" w:hAnsi="仿宋_GB2312" w:cs="仿宋_GB2312"/>
          <w:color w:val="000000" w:themeColor="text1"/>
          <w:sz w:val="28"/>
          <w:szCs w:val="28"/>
          <w:lang w:eastAsia="zh-CN"/>
          <w14:textFill>
            <w14:solidFill>
              <w14:schemeClr w14:val="tx1"/>
            </w14:solidFill>
          </w14:textFill>
        </w:rPr>
        <w:t>省文化厅党组关于</w:t>
      </w:r>
      <w:r>
        <w:rPr>
          <w:rFonts w:hint="eastAsia" w:ascii="仿宋_GB2312" w:hAnsi="仿宋_GB2312" w:eastAsia="仿宋_GB2312" w:cs="仿宋_GB2312"/>
          <w:color w:val="000000" w:themeColor="text1"/>
          <w:sz w:val="28"/>
          <w:szCs w:val="28"/>
          <w14:textFill>
            <w14:solidFill>
              <w14:schemeClr w14:val="tx1"/>
            </w14:solidFill>
          </w14:textFill>
        </w:rPr>
        <w:t>任命蔡学勤</w:t>
      </w:r>
      <w:r>
        <w:rPr>
          <w:rFonts w:hint="eastAsia" w:ascii="仿宋_GB2312" w:hAnsi="仿宋_GB2312" w:cs="仿宋_GB2312"/>
          <w:color w:val="000000" w:themeColor="text1"/>
          <w:sz w:val="28"/>
          <w:szCs w:val="28"/>
          <w:lang w:eastAsia="zh-CN"/>
          <w14:textFill>
            <w14:solidFill>
              <w14:schemeClr w14:val="tx1"/>
            </w14:solidFill>
          </w14:textFill>
        </w:rPr>
        <w:t>同志</w:t>
      </w:r>
      <w:r>
        <w:rPr>
          <w:rFonts w:hint="eastAsia" w:ascii="仿宋_GB2312" w:hAnsi="仿宋_GB2312" w:eastAsia="仿宋_GB2312" w:cs="仿宋_GB2312"/>
          <w:color w:val="000000" w:themeColor="text1"/>
          <w:sz w:val="28"/>
          <w:szCs w:val="28"/>
          <w14:textFill>
            <w14:solidFill>
              <w14:schemeClr w14:val="tx1"/>
            </w14:solidFill>
          </w14:textFill>
        </w:rPr>
        <w:t>为</w:t>
      </w:r>
      <w:r>
        <w:rPr>
          <w:rFonts w:hint="eastAsia" w:ascii="仿宋_GB2312" w:hAnsi="仿宋_GB2312" w:cs="仿宋_GB2312"/>
          <w:color w:val="000000" w:themeColor="text1"/>
          <w:sz w:val="28"/>
          <w:szCs w:val="28"/>
          <w:lang w:eastAsia="zh-CN"/>
          <w14:textFill>
            <w14:solidFill>
              <w14:schemeClr w14:val="tx1"/>
            </w14:solidFill>
          </w14:textFill>
        </w:rPr>
        <w:t>省图书馆</w:t>
      </w:r>
      <w:r>
        <w:rPr>
          <w:rFonts w:hint="eastAsia" w:ascii="仿宋_GB2312" w:hAnsi="仿宋_GB2312" w:eastAsia="仿宋_GB2312" w:cs="仿宋_GB2312"/>
          <w:color w:val="000000" w:themeColor="text1"/>
          <w:sz w:val="28"/>
          <w:szCs w:val="28"/>
          <w14:textFill>
            <w14:solidFill>
              <w14:schemeClr w14:val="tx1"/>
            </w14:solidFill>
          </w14:textFill>
        </w:rPr>
        <w:t>党委副书记、副馆长的决定。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4日，我馆完成在职员工及退休人员的养老保险数据采集、审核、认定及上传工作。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4日，我馆举办“童阅乌托邦——穿越时空之奇妙的古代开学典礼”特别活动，工作人员带领小读者体验传统开笔礼仪式和毛笔字书写等中华传统文化。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auto"/>
          <w:sz w:val="28"/>
          <w:szCs w:val="28"/>
        </w:rPr>
        <w:t>9日，</w:t>
      </w:r>
      <w:r>
        <w:rPr>
          <w:rFonts w:hint="eastAsia" w:ascii="仿宋_GB2312" w:hAnsi="仿宋_GB2312" w:cs="仿宋_GB2312"/>
          <w:color w:val="auto"/>
          <w:sz w:val="28"/>
          <w:szCs w:val="28"/>
          <w:lang w:eastAsia="zh-CN"/>
        </w:rPr>
        <w:t>辽宁省</w:t>
      </w:r>
      <w:r>
        <w:rPr>
          <w:rFonts w:hint="eastAsia" w:ascii="仿宋_GB2312" w:hAnsi="仿宋_GB2312" w:eastAsia="仿宋_GB2312" w:cs="仿宋_GB2312"/>
          <w:color w:val="auto"/>
          <w:sz w:val="28"/>
          <w:szCs w:val="28"/>
        </w:rPr>
        <w:t>省长陈求发</w:t>
      </w:r>
      <w:r>
        <w:rPr>
          <w:rFonts w:hint="eastAsia" w:ascii="仿宋_GB2312" w:hAnsi="仿宋_GB2312" w:cs="仿宋_GB2312"/>
          <w:color w:val="auto"/>
          <w:sz w:val="28"/>
          <w:szCs w:val="28"/>
          <w:lang w:eastAsia="zh-CN"/>
        </w:rPr>
        <w:t>莅临我馆</w:t>
      </w:r>
      <w:r>
        <w:rPr>
          <w:rFonts w:hint="eastAsia" w:ascii="仿宋_GB2312" w:hAnsi="仿宋_GB2312" w:eastAsia="仿宋_GB2312" w:cs="仿宋_GB2312"/>
          <w:color w:val="auto"/>
          <w:sz w:val="28"/>
          <w:szCs w:val="28"/>
        </w:rPr>
        <w:t>考察调研</w:t>
      </w:r>
      <w:r>
        <w:rPr>
          <w:rFonts w:hint="eastAsia" w:ascii="仿宋_GB2312" w:hAnsi="仿宋_GB2312" w:cs="仿宋_GB2312"/>
          <w:color w:val="auto"/>
          <w:sz w:val="28"/>
          <w:szCs w:val="28"/>
          <w:lang w:eastAsia="zh-CN"/>
        </w:rPr>
        <w:t>，副</w:t>
      </w:r>
      <w:r>
        <w:rPr>
          <w:rFonts w:hint="eastAsia" w:ascii="仿宋_GB2312" w:hAnsi="仿宋_GB2312" w:eastAsia="仿宋_GB2312" w:cs="仿宋_GB2312"/>
          <w:color w:val="auto"/>
          <w:sz w:val="28"/>
          <w:szCs w:val="28"/>
        </w:rPr>
        <w:t>省长贺旻一同考察。省政府秘书长李金科，省政府副秘书长、办公厅主任吕宏，省发展改革委主任吴忠琼，省文化厅</w:t>
      </w:r>
      <w:r>
        <w:rPr>
          <w:rFonts w:hint="eastAsia" w:ascii="仿宋_GB2312" w:hAnsi="仿宋_GB2312" w:cs="仿宋_GB2312"/>
          <w:color w:val="auto"/>
          <w:sz w:val="28"/>
          <w:szCs w:val="28"/>
          <w:lang w:eastAsia="zh-CN"/>
        </w:rPr>
        <w:t>领导</w:t>
      </w:r>
      <w:r>
        <w:rPr>
          <w:rFonts w:hint="eastAsia" w:ascii="仿宋_GB2312" w:hAnsi="仿宋_GB2312" w:eastAsia="仿宋_GB2312" w:cs="仿宋_GB2312"/>
          <w:color w:val="auto"/>
          <w:sz w:val="28"/>
          <w:szCs w:val="28"/>
        </w:rPr>
        <w:t>等陪同调研。陈求发实地考察了24小时自助图书馆</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特殊群体</w:t>
      </w:r>
      <w:r>
        <w:rPr>
          <w:rFonts w:hint="eastAsia" w:ascii="仿宋_GB2312" w:hAnsi="仿宋_GB2312" w:cs="仿宋_GB2312"/>
          <w:color w:val="auto"/>
          <w:sz w:val="28"/>
          <w:szCs w:val="28"/>
          <w:lang w:eastAsia="zh-CN"/>
        </w:rPr>
        <w:t>服务中心</w:t>
      </w:r>
      <w:r>
        <w:rPr>
          <w:rFonts w:hint="eastAsia" w:ascii="仿宋_GB2312" w:hAnsi="仿宋_GB2312" w:eastAsia="仿宋_GB2312" w:cs="仿宋_GB2312"/>
          <w:color w:val="auto"/>
          <w:sz w:val="28"/>
          <w:szCs w:val="28"/>
        </w:rPr>
        <w:t>和少儿天地等</w:t>
      </w:r>
      <w:r>
        <w:rPr>
          <w:rFonts w:hint="eastAsia" w:ascii="仿宋_GB2312" w:hAnsi="仿宋_GB2312" w:cs="仿宋_GB2312"/>
          <w:color w:val="auto"/>
          <w:sz w:val="28"/>
          <w:szCs w:val="28"/>
          <w:lang w:eastAsia="zh-CN"/>
        </w:rPr>
        <w:t>服务区域，</w:t>
      </w:r>
      <w:r>
        <w:rPr>
          <w:rFonts w:hint="eastAsia" w:ascii="仿宋_GB2312" w:hAnsi="仿宋_GB2312" w:eastAsia="仿宋_GB2312" w:cs="仿宋_GB2312"/>
          <w:color w:val="auto"/>
          <w:sz w:val="28"/>
          <w:szCs w:val="28"/>
        </w:rPr>
        <w:t>详细了解了</w:t>
      </w:r>
      <w:r>
        <w:rPr>
          <w:rFonts w:hint="eastAsia" w:ascii="仿宋_GB2312" w:hAnsi="仿宋_GB2312" w:cs="仿宋_GB2312"/>
          <w:color w:val="auto"/>
          <w:sz w:val="28"/>
          <w:szCs w:val="28"/>
          <w:lang w:eastAsia="zh-CN"/>
        </w:rPr>
        <w:t>省图书馆</w:t>
      </w:r>
      <w:r>
        <w:rPr>
          <w:rFonts w:hint="eastAsia" w:ascii="仿宋_GB2312" w:hAnsi="仿宋_GB2312" w:eastAsia="仿宋_GB2312" w:cs="仿宋_GB2312"/>
          <w:color w:val="auto"/>
          <w:sz w:val="28"/>
          <w:szCs w:val="28"/>
        </w:rPr>
        <w:t>的发展历史、馆藏文献、精品展览、读者活动等内容，对</w:t>
      </w:r>
      <w:r>
        <w:rPr>
          <w:rFonts w:hint="eastAsia" w:ascii="仿宋_GB2312" w:hAnsi="仿宋_GB2312" w:cs="仿宋_GB2312"/>
          <w:color w:val="auto"/>
          <w:sz w:val="28"/>
          <w:szCs w:val="28"/>
          <w:lang w:eastAsia="zh-CN"/>
        </w:rPr>
        <w:t>我</w:t>
      </w:r>
      <w:r>
        <w:rPr>
          <w:rFonts w:hint="eastAsia" w:ascii="仿宋_GB2312" w:hAnsi="仿宋_GB2312" w:eastAsia="仿宋_GB2312" w:cs="仿宋_GB2312"/>
          <w:color w:val="auto"/>
          <w:sz w:val="28"/>
          <w:szCs w:val="28"/>
        </w:rPr>
        <w:t>馆在新馆建设和发挥公共文化服务职能方面的重要作用给予肯定。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11日，我馆组织召开学术委员会会议，</w:t>
      </w:r>
      <w:r>
        <w:rPr>
          <w:rFonts w:hint="eastAsia" w:ascii="仿宋_GB2312" w:hAnsi="仿宋_GB2312" w:cs="仿宋_GB2312"/>
          <w:color w:val="000000" w:themeColor="text1"/>
          <w:sz w:val="28"/>
          <w:szCs w:val="28"/>
          <w:lang w:eastAsia="zh-CN"/>
          <w14:textFill>
            <w14:solidFill>
              <w14:schemeClr w14:val="tx1"/>
            </w14:solidFill>
          </w14:textFill>
        </w:rPr>
        <w:t>副馆长</w:t>
      </w:r>
      <w:r>
        <w:rPr>
          <w:rFonts w:hint="eastAsia" w:ascii="仿宋_GB2312" w:hAnsi="仿宋_GB2312" w:eastAsia="仿宋_GB2312" w:cs="仿宋_GB2312"/>
          <w:color w:val="000000" w:themeColor="text1"/>
          <w:sz w:val="28"/>
          <w:szCs w:val="28"/>
          <w14:textFill>
            <w14:solidFill>
              <w14:schemeClr w14:val="tx1"/>
            </w14:solidFill>
          </w14:textFill>
        </w:rPr>
        <w:t>卢丹主持</w:t>
      </w:r>
      <w:r>
        <w:rPr>
          <w:rFonts w:hint="eastAsia" w:ascii="仿宋_GB2312" w:hAnsi="仿宋_GB2312" w:cs="仿宋_GB2312"/>
          <w:color w:val="000000" w:themeColor="text1"/>
          <w:sz w:val="28"/>
          <w:szCs w:val="28"/>
          <w:lang w:eastAsia="zh-CN"/>
          <w14:textFill>
            <w14:solidFill>
              <w14:schemeClr w14:val="tx1"/>
            </w14:solidFill>
          </w14:textFill>
        </w:rPr>
        <w:t>会议</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eastAsia="zh-CN"/>
          <w14:textFill>
            <w14:solidFill>
              <w14:schemeClr w14:val="tx1"/>
            </w14:solidFill>
          </w14:textFill>
        </w:rPr>
        <w:t>委员会成员及中层干部代表共</w:t>
      </w:r>
      <w:r>
        <w:rPr>
          <w:rFonts w:hint="eastAsia" w:ascii="仿宋_GB2312" w:hAnsi="仿宋_GB2312" w:cs="仿宋_GB2312"/>
          <w:color w:val="000000" w:themeColor="text1"/>
          <w:sz w:val="28"/>
          <w:szCs w:val="28"/>
          <w:lang w:val="en-US" w:eastAsia="zh-CN"/>
          <w14:textFill>
            <w14:solidFill>
              <w14:schemeClr w14:val="tx1"/>
            </w14:solidFill>
          </w14:textFill>
        </w:rPr>
        <w:t>10人参会，讨论</w:t>
      </w:r>
      <w:r>
        <w:rPr>
          <w:rFonts w:hint="eastAsia" w:ascii="仿宋_GB2312" w:hAnsi="仿宋_GB2312" w:eastAsia="仿宋_GB2312" w:cs="仿宋_GB2312"/>
          <w:color w:val="000000" w:themeColor="text1"/>
          <w:sz w:val="28"/>
          <w:szCs w:val="28"/>
          <w14:textFill>
            <w14:solidFill>
              <w14:schemeClr w14:val="tx1"/>
            </w14:solidFill>
          </w14:textFill>
        </w:rPr>
        <w:t>“辽宁省图书馆职称聘任办法”的修订意见。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11日，</w:t>
      </w:r>
      <w:r>
        <w:rPr>
          <w:rFonts w:hint="eastAsia" w:ascii="仿宋_GB2312" w:hAnsi="仿宋_GB2312" w:cs="仿宋_GB2312"/>
          <w:sz w:val="28"/>
          <w:szCs w:val="28"/>
          <w:lang w:eastAsia="zh-CN"/>
        </w:rPr>
        <w:t>以“传承民族文化</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筑梦精神家园”为主题的台湾青年学生沈阳夏令营非遗展演专场活动在我馆举办，</w:t>
      </w:r>
      <w:r>
        <w:rPr>
          <w:rFonts w:hint="eastAsia" w:ascii="仿宋_GB2312" w:hAnsi="仿宋_GB2312" w:cs="仿宋_GB2312"/>
          <w:sz w:val="28"/>
          <w:szCs w:val="28"/>
          <w:lang w:val="en-US" w:eastAsia="zh-CN"/>
        </w:rPr>
        <w:t>100余名台湾青年学生参加活动，馆长王筱雯、沈阳市人民政府台湾事务办公室主任王雨清、辽宁省文化艺术研究院院长宋晓冬等领导出席活动。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12日，巴基斯坦中国文化中心2名优秀学员在省文化厅外联处处长舒晓燕带领下来到我馆参观交流。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12日，我馆</w:t>
      </w:r>
      <w:r>
        <w:rPr>
          <w:rFonts w:hint="eastAsia" w:ascii="仿宋_GB2312" w:hAnsi="仿宋_GB2312" w:cs="仿宋_GB2312"/>
          <w:sz w:val="28"/>
          <w:szCs w:val="28"/>
          <w:lang w:eastAsia="zh-CN"/>
        </w:rPr>
        <w:t>组织的经典</w:t>
      </w:r>
      <w:r>
        <w:rPr>
          <w:rFonts w:hint="eastAsia" w:ascii="仿宋_GB2312" w:hAnsi="仿宋_GB2312" w:eastAsia="仿宋_GB2312" w:cs="仿宋_GB2312"/>
          <w:sz w:val="28"/>
          <w:szCs w:val="28"/>
        </w:rPr>
        <w:t>儿童剧《糖果城堡》</w:t>
      </w:r>
      <w:r>
        <w:rPr>
          <w:rFonts w:hint="eastAsia" w:ascii="仿宋_GB2312" w:hAnsi="仿宋_GB2312" w:cs="仿宋_GB2312"/>
          <w:sz w:val="28"/>
          <w:szCs w:val="28"/>
          <w:lang w:eastAsia="zh-CN"/>
        </w:rPr>
        <w:t>演出活动受到广大少年儿童读者喜爱</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14日，沈阳市召开各民主党派市委新老主委及新班子成员见面会，我馆台盟盟员吴利薇代表台盟沈阳市委参加会议并发言。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16日，中共辽宁省委党校哲学教研部主任、教授、哲学博士徐海峰</w:t>
      </w:r>
      <w:r>
        <w:rPr>
          <w:rFonts w:hint="eastAsia" w:ascii="仿宋_GB2312" w:hAnsi="仿宋_GB2312" w:cs="仿宋_GB2312"/>
          <w:sz w:val="28"/>
          <w:szCs w:val="28"/>
          <w:lang w:eastAsia="zh-CN"/>
        </w:rPr>
        <w:t>来到我馆，为全馆工作人员作题为“</w:t>
      </w:r>
      <w:r>
        <w:rPr>
          <w:rFonts w:hint="eastAsia" w:ascii="仿宋_GB2312" w:hAnsi="仿宋_GB2312" w:eastAsia="仿宋_GB2312" w:cs="仿宋_GB2312"/>
          <w:sz w:val="28"/>
          <w:szCs w:val="28"/>
        </w:rPr>
        <w:t>培育和践行社会主义核心价值观</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的</w:t>
      </w:r>
      <w:r>
        <w:rPr>
          <w:rFonts w:hint="eastAsia" w:ascii="仿宋_GB2312" w:hAnsi="仿宋_GB2312" w:cs="仿宋_GB2312"/>
          <w:sz w:val="28"/>
          <w:szCs w:val="28"/>
          <w:lang w:eastAsia="zh-CN"/>
        </w:rPr>
        <w:t>专题</w:t>
      </w:r>
      <w:r>
        <w:rPr>
          <w:rFonts w:hint="eastAsia" w:ascii="仿宋_GB2312" w:hAnsi="仿宋_GB2312" w:eastAsia="仿宋_GB2312" w:cs="仿宋_GB2312"/>
          <w:sz w:val="28"/>
          <w:szCs w:val="28"/>
        </w:rPr>
        <w:t>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23日，省图书馆南塔馆舍移交工作会议在南塔馆</w:t>
      </w:r>
      <w:r>
        <w:rPr>
          <w:rFonts w:hint="eastAsia" w:ascii="仿宋_GB2312" w:hAnsi="仿宋_GB2312" w:cs="仿宋_GB2312"/>
          <w:color w:val="000000" w:themeColor="text1"/>
          <w:sz w:val="28"/>
          <w:szCs w:val="28"/>
          <w:lang w:eastAsia="zh-CN"/>
          <w14:textFill>
            <w14:solidFill>
              <w14:schemeClr w14:val="tx1"/>
            </w14:solidFill>
          </w14:textFill>
        </w:rPr>
        <w:t>舍</w:t>
      </w:r>
      <w:r>
        <w:rPr>
          <w:rFonts w:hint="eastAsia" w:ascii="仿宋_GB2312" w:hAnsi="仿宋_GB2312" w:eastAsia="仿宋_GB2312" w:cs="仿宋_GB2312"/>
          <w:color w:val="000000" w:themeColor="text1"/>
          <w:sz w:val="28"/>
          <w:szCs w:val="28"/>
          <w14:textFill>
            <w14:solidFill>
              <w14:schemeClr w14:val="tx1"/>
            </w14:solidFill>
          </w14:textFill>
        </w:rPr>
        <w:t>召开。省文化厅办公室主任高立军，省图书馆副馆长杜希林，副处级调研员卢长林</w:t>
      </w:r>
      <w:r>
        <w:rPr>
          <w:rFonts w:hint="eastAsia" w:ascii="仿宋_GB2312" w:hAnsi="仿宋_GB2312" w:cs="仿宋_GB2312"/>
          <w:color w:val="000000" w:themeColor="text1"/>
          <w:sz w:val="28"/>
          <w:szCs w:val="28"/>
          <w:lang w:eastAsia="zh-CN"/>
          <w14:textFill>
            <w14:solidFill>
              <w14:schemeClr w14:val="tx1"/>
            </w14:solidFill>
          </w14:textFill>
        </w:rPr>
        <w:t>及</w:t>
      </w:r>
      <w:r>
        <w:rPr>
          <w:rFonts w:hint="eastAsia" w:ascii="仿宋_GB2312" w:hAnsi="仿宋_GB2312" w:eastAsia="仿宋_GB2312" w:cs="仿宋_GB2312"/>
          <w:color w:val="000000" w:themeColor="text1"/>
          <w:sz w:val="28"/>
          <w:szCs w:val="28"/>
          <w14:textFill>
            <w14:solidFill>
              <w14:schemeClr w14:val="tx1"/>
            </w14:solidFill>
          </w14:textFill>
        </w:rPr>
        <w:t>省机关事务管理局资产管理处</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省直国有资产事务中心</w:t>
      </w:r>
      <w:r>
        <w:rPr>
          <w:rFonts w:hint="eastAsia" w:ascii="仿宋_GB2312" w:hAnsi="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省政府振兴物业公司</w:t>
      </w:r>
      <w:r>
        <w:rPr>
          <w:rFonts w:hint="eastAsia" w:ascii="仿宋_GB2312" w:hAnsi="仿宋_GB2312" w:cs="仿宋_GB2312"/>
          <w:color w:val="000000" w:themeColor="text1"/>
          <w:sz w:val="28"/>
          <w:szCs w:val="28"/>
          <w:lang w:eastAsia="zh-CN"/>
          <w14:textFill>
            <w14:solidFill>
              <w14:schemeClr w14:val="tx1"/>
            </w14:solidFill>
          </w14:textFill>
        </w:rPr>
        <w:t>等单位代表</w:t>
      </w:r>
      <w:r>
        <w:rPr>
          <w:rFonts w:hint="eastAsia" w:ascii="仿宋_GB2312" w:hAnsi="仿宋_GB2312" w:eastAsia="仿宋_GB2312" w:cs="仿宋_GB2312"/>
          <w:color w:val="000000" w:themeColor="text1"/>
          <w:sz w:val="28"/>
          <w:szCs w:val="28"/>
          <w14:textFill>
            <w14:solidFill>
              <w14:schemeClr w14:val="tx1"/>
            </w14:solidFill>
          </w14:textFill>
        </w:rPr>
        <w:t>参加会议。</w:t>
      </w:r>
      <w:r>
        <w:rPr>
          <w:rFonts w:hint="eastAsia" w:ascii="仿宋_GB2312" w:hAnsi="仿宋_GB2312" w:cs="仿宋_GB2312"/>
          <w:color w:val="000000" w:themeColor="text1"/>
          <w:sz w:val="28"/>
          <w:szCs w:val="28"/>
          <w:lang w:val="en-US" w:eastAsia="zh-CN"/>
          <w14:textFill>
            <w14:solidFill>
              <w14:schemeClr w14:val="tx1"/>
            </w14:solidFill>
          </w14:textFill>
        </w:rPr>
        <w:t>省图书馆</w:t>
      </w:r>
      <w:r>
        <w:rPr>
          <w:rFonts w:hint="eastAsia" w:ascii="仿宋_GB2312" w:hAnsi="仿宋_GB2312" w:eastAsia="仿宋_GB2312" w:cs="仿宋_GB2312"/>
          <w:color w:val="000000" w:themeColor="text1"/>
          <w:sz w:val="28"/>
          <w:szCs w:val="28"/>
          <w14:textFill>
            <w14:solidFill>
              <w14:schemeClr w14:val="tx1"/>
            </w14:solidFill>
          </w14:textFill>
        </w:rPr>
        <w:t>与省机关事务管理局资产处现场签署产权移交协议</w:t>
      </w:r>
      <w:r>
        <w:rPr>
          <w:rFonts w:hint="eastAsia" w:ascii="仿宋_GB2312" w:hAnsi="仿宋_GB2312" w:cs="仿宋_GB2312"/>
          <w:color w:val="000000" w:themeColor="text1"/>
          <w:sz w:val="28"/>
          <w:szCs w:val="28"/>
          <w:lang w:eastAsia="zh-CN"/>
          <w14:textFill>
            <w14:solidFill>
              <w14:schemeClr w14:val="tx1"/>
            </w14:solidFill>
          </w14:textFill>
        </w:rPr>
        <w:t>，南塔</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舍</w:t>
      </w:r>
      <w:r>
        <w:rPr>
          <w:rFonts w:hint="eastAsia" w:ascii="仿宋_GB2312" w:hAnsi="仿宋_GB2312" w:eastAsia="仿宋_GB2312" w:cs="仿宋_GB2312"/>
          <w:color w:val="000000" w:themeColor="text1"/>
          <w:sz w:val="28"/>
          <w:szCs w:val="28"/>
          <w14:textFill>
            <w14:solidFill>
              <w14:schemeClr w14:val="tx1"/>
            </w14:solidFill>
          </w14:textFill>
        </w:rPr>
        <w:t>产权管理权正式移交。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23日，我馆组织全馆职工以部门为单位学习《“十三五”时期全国公共图书馆事业发展规划》。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26日，我馆举办“奇思童年</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妙享阅读——2017辽宁省图书馆奇妙夜”活动，小读者们在辽图体验了儿童剧《海底奇遇记》公益展演 、家庭亲子游戏、烧脑读书知识竞答、图书馆员职业体验等活动环节，最后夜宿帐篷与书同眠，感受阅读的快乐。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30日，为纪念建军90周年，根据厅机关党委统一安排，馆党委组织全体在职党员观看电影《建军大业》《战狼2》。</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30—</w:t>
      </w:r>
      <w:r>
        <w:rPr>
          <w:rFonts w:hint="eastAsia" w:ascii="仿宋_GB2312" w:hAnsi="仿宋_GB2312" w:eastAsia="仿宋_GB2312" w:cs="仿宋_GB2312"/>
          <w:color w:val="000000" w:themeColor="text1"/>
          <w:sz w:val="28"/>
          <w:szCs w:val="28"/>
          <w14:textFill>
            <w14:solidFill>
              <w14:schemeClr w14:val="tx1"/>
            </w14:solidFill>
          </w14:textFill>
        </w:rPr>
        <w:t>31日，吉林市图书馆</w:t>
      </w:r>
      <w:r>
        <w:rPr>
          <w:rFonts w:hint="eastAsia" w:ascii="仿宋_GB2312" w:hAnsi="仿宋_GB2312" w:cs="仿宋_GB2312"/>
          <w:color w:val="000000" w:themeColor="text1"/>
          <w:sz w:val="28"/>
          <w:szCs w:val="28"/>
          <w:lang w:eastAsia="zh-CN"/>
          <w14:textFill>
            <w14:solidFill>
              <w14:schemeClr w14:val="tx1"/>
            </w14:solidFill>
          </w14:textFill>
        </w:rPr>
        <w:t>馆长石继禹一行</w:t>
      </w:r>
      <w:r>
        <w:rPr>
          <w:rFonts w:hint="eastAsia" w:ascii="仿宋_GB2312" w:hAnsi="仿宋_GB2312" w:cs="仿宋_GB2312"/>
          <w:color w:val="000000" w:themeColor="text1"/>
          <w:sz w:val="28"/>
          <w:szCs w:val="28"/>
          <w:lang w:val="en-US" w:eastAsia="zh-CN"/>
          <w14:textFill>
            <w14:solidFill>
              <w14:schemeClr w14:val="tx1"/>
            </w14:solidFill>
          </w14:textFill>
        </w:rPr>
        <w:t>96人来到我馆，就数字图书馆建设与服务、图书馆标准化建设内容和方法、藏书管理与布局、新技术的应用与管理等内容学习调研</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本月，我馆与</w:t>
      </w:r>
      <w:r>
        <w:rPr>
          <w:rFonts w:hint="eastAsia" w:ascii="仿宋_GB2312" w:hAnsi="仿宋_GB2312" w:eastAsia="仿宋_GB2312" w:cs="仿宋_GB2312"/>
          <w:color w:val="000000" w:themeColor="text1"/>
          <w:sz w:val="28"/>
          <w:szCs w:val="28"/>
          <w14:textFill>
            <w14:solidFill>
              <w14:schemeClr w14:val="tx1"/>
            </w14:solidFill>
          </w14:textFill>
        </w:rPr>
        <w:t>省直艺术团体行政处正式</w:t>
      </w:r>
      <w:r>
        <w:rPr>
          <w:rFonts w:hint="eastAsia" w:ascii="仿宋_GB2312" w:hAnsi="仿宋_GB2312" w:cs="仿宋_GB2312"/>
          <w:color w:val="000000" w:themeColor="text1"/>
          <w:sz w:val="28"/>
          <w:szCs w:val="28"/>
          <w:lang w:eastAsia="zh-CN"/>
          <w14:textFill>
            <w14:solidFill>
              <w14:schemeClr w14:val="tx1"/>
            </w14:solidFill>
          </w14:textFill>
        </w:rPr>
        <w:t>合并，并为原行政处</w:t>
      </w:r>
      <w:r>
        <w:rPr>
          <w:rFonts w:hint="eastAsia" w:ascii="仿宋_GB2312" w:hAnsi="仿宋_GB2312" w:cs="仿宋_GB2312"/>
          <w:color w:val="000000" w:themeColor="text1"/>
          <w:sz w:val="28"/>
          <w:szCs w:val="28"/>
          <w:lang w:val="en-US" w:eastAsia="zh-CN"/>
          <w14:textFill>
            <w14:solidFill>
              <w14:schemeClr w14:val="tx1"/>
            </w14:solidFill>
          </w14:textFill>
        </w:rPr>
        <w:t>在职人员进行岗前培训。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本月，我省第六次全国县级以上公共图书馆评估定级工作顺利开展，受省文化厅的委托，辽宁省图书馆学会统筹安排，科学调度，组成18个专家组，通过网上评审、实地评估和评估反馈几个环节对全省98家参评图书馆实施评估定级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本月，上海社科院出版社社长徐忠良一行3人来</w:t>
      </w:r>
      <w:r>
        <w:rPr>
          <w:rFonts w:hint="eastAsia" w:ascii="仿宋_GB2312" w:hAnsi="仿宋_GB2312" w:cs="仿宋_GB2312"/>
          <w:sz w:val="28"/>
          <w:szCs w:val="28"/>
          <w:lang w:eastAsia="zh-CN"/>
        </w:rPr>
        <w:t>到我馆</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沟通交流</w:t>
      </w:r>
      <w:r>
        <w:rPr>
          <w:rFonts w:hint="eastAsia" w:ascii="仿宋_GB2312" w:hAnsi="仿宋_GB2312" w:eastAsia="仿宋_GB2312" w:cs="仿宋_GB2312"/>
          <w:sz w:val="28"/>
          <w:szCs w:val="28"/>
        </w:rPr>
        <w:t>合作出版《辽宁省图书馆藏伪满时期县政概况汇编》一书的相关</w:t>
      </w:r>
      <w:r>
        <w:rPr>
          <w:rFonts w:hint="eastAsia" w:ascii="仿宋_GB2312" w:hAnsi="仿宋_GB2312" w:cs="仿宋_GB2312"/>
          <w:sz w:val="28"/>
          <w:szCs w:val="28"/>
          <w:lang w:eastAsia="zh-CN"/>
        </w:rPr>
        <w:t>事宜</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本月，馆党委组织党员</w:t>
      </w:r>
      <w:r>
        <w:rPr>
          <w:rFonts w:hint="eastAsia" w:ascii="仿宋_GB2312" w:hAnsi="仿宋_GB2312" w:cs="仿宋_GB2312"/>
          <w:sz w:val="28"/>
          <w:szCs w:val="28"/>
          <w:lang w:eastAsia="zh-CN"/>
        </w:rPr>
        <w:t>深入</w:t>
      </w:r>
      <w:r>
        <w:rPr>
          <w:rFonts w:hint="eastAsia" w:ascii="仿宋_GB2312" w:hAnsi="仿宋_GB2312" w:eastAsia="仿宋_GB2312" w:cs="仿宋_GB2312"/>
          <w:sz w:val="28"/>
          <w:szCs w:val="28"/>
        </w:rPr>
        <w:t>学习贯彻习近平总书记在省部级主要领导干部专题研讨班上</w:t>
      </w:r>
      <w:r>
        <w:rPr>
          <w:rFonts w:hint="eastAsia" w:ascii="仿宋_GB2312" w:hAnsi="仿宋_GB2312" w:cs="仿宋_GB2312"/>
          <w:sz w:val="28"/>
          <w:szCs w:val="28"/>
          <w:lang w:eastAsia="zh-CN"/>
        </w:rPr>
        <w:t>的</w:t>
      </w:r>
      <w:r>
        <w:rPr>
          <w:rFonts w:hint="eastAsia" w:ascii="仿宋_GB2312" w:hAnsi="仿宋_GB2312" w:eastAsia="仿宋_GB2312" w:cs="仿宋_GB2312"/>
          <w:sz w:val="28"/>
          <w:szCs w:val="28"/>
        </w:rPr>
        <w:t>重要讲话</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本月，我馆“经典国学少儿百题知识竞赛”活动圆满结束，本次竞赛分线上和线下两种形式同时进行，从</w:t>
      </w:r>
      <w:r>
        <w:rPr>
          <w:rFonts w:hint="eastAsia" w:ascii="仿宋_GB2312" w:hAnsi="仿宋_GB2312" w:cs="仿宋_GB2312"/>
          <w:sz w:val="28"/>
          <w:szCs w:val="28"/>
          <w:lang w:val="en-US" w:eastAsia="zh-CN"/>
        </w:rPr>
        <w:t>897份</w:t>
      </w:r>
      <w:r>
        <w:rPr>
          <w:rFonts w:hint="eastAsia" w:ascii="仿宋_GB2312" w:hAnsi="仿宋_GB2312" w:cs="仿宋_GB2312"/>
          <w:sz w:val="28"/>
          <w:szCs w:val="28"/>
          <w:lang w:eastAsia="zh-CN"/>
        </w:rPr>
        <w:t>有效答卷中，评选出优秀奖50名。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本月，“童声颂美德</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童心筑辽宁——辽宁省第二届少儿故事大赛”圆满结束，依托辽宁省公共、高校图书馆联盟，大赛征集到来自省内</w:t>
      </w:r>
      <w:r>
        <w:rPr>
          <w:rFonts w:hint="eastAsia" w:ascii="仿宋_GB2312" w:hAnsi="仿宋_GB2312" w:cs="仿宋_GB2312"/>
          <w:sz w:val="28"/>
          <w:szCs w:val="28"/>
          <w:lang w:val="en-US" w:eastAsia="zh-CN"/>
        </w:rPr>
        <w:t>14</w:t>
      </w:r>
      <w:r>
        <w:rPr>
          <w:rFonts w:hint="eastAsia" w:ascii="仿宋_GB2312" w:hAnsi="仿宋_GB2312" w:cs="仿宋_GB2312"/>
          <w:sz w:val="28"/>
          <w:szCs w:val="28"/>
          <w:lang w:eastAsia="zh-CN"/>
        </w:rPr>
        <w:t>个地区的市县区图书馆累计近千个作品，通过初赛、复赛的选拔，最终有</w:t>
      </w:r>
      <w:r>
        <w:rPr>
          <w:rFonts w:hint="eastAsia" w:ascii="仿宋_GB2312" w:hAnsi="仿宋_GB2312" w:cs="仿宋_GB2312"/>
          <w:sz w:val="28"/>
          <w:szCs w:val="28"/>
          <w:lang w:val="en-US" w:eastAsia="zh-CN"/>
        </w:rPr>
        <w:t>62个视频作品入围决赛，经专家组评审，共评选出18个获奖作品，分别评为少儿组和幼儿组的一、二、三等奖。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九月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6日，美国加州大学伯克利东亚图书馆</w:t>
      </w:r>
      <w:r>
        <w:rPr>
          <w:rFonts w:hint="eastAsia" w:ascii="仿宋_GB2312" w:hAnsi="仿宋_GB2312" w:cs="仿宋_GB2312"/>
          <w:sz w:val="28"/>
          <w:szCs w:val="28"/>
          <w:lang w:eastAsia="zh-CN"/>
        </w:rPr>
        <w:t>中文部主任何剑叶</w:t>
      </w:r>
      <w:r>
        <w:rPr>
          <w:rFonts w:hint="eastAsia" w:ascii="仿宋_GB2312" w:hAnsi="仿宋_GB2312" w:cs="仿宋_GB2312"/>
          <w:sz w:val="28"/>
          <w:szCs w:val="28"/>
          <w:lang w:val="en-US" w:eastAsia="zh-CN"/>
        </w:rPr>
        <w:t>来</w:t>
      </w:r>
      <w:r>
        <w:rPr>
          <w:rFonts w:hint="eastAsia" w:ascii="仿宋_GB2312" w:hAnsi="仿宋_GB2312" w:eastAsia="仿宋_GB2312" w:cs="仿宋_GB2312"/>
          <w:sz w:val="28"/>
          <w:szCs w:val="28"/>
        </w:rPr>
        <w:t>到我馆</w:t>
      </w:r>
      <w:r>
        <w:rPr>
          <w:rFonts w:hint="eastAsia" w:ascii="仿宋_GB2312" w:hAnsi="仿宋_GB2312" w:cs="仿宋_GB2312"/>
          <w:sz w:val="28"/>
          <w:szCs w:val="28"/>
          <w:lang w:eastAsia="zh-CN"/>
        </w:rPr>
        <w:t>，就中文图书馆藏建设情况沟通交流，副馆长杜希林陪同交流</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auto"/>
          <w:sz w:val="28"/>
          <w:szCs w:val="28"/>
          <w:lang w:eastAsia="zh-CN"/>
        </w:rPr>
      </w:pPr>
      <w:r>
        <w:rPr>
          <w:rFonts w:hint="eastAsia" w:ascii="仿宋_GB2312" w:hAnsi="仿宋_GB2312" w:eastAsia="仿宋_GB2312" w:cs="仿宋_GB2312"/>
          <w:color w:val="000000" w:themeColor="text1"/>
          <w:sz w:val="28"/>
          <w:szCs w:val="28"/>
          <w14:textFill>
            <w14:solidFill>
              <w14:schemeClr w14:val="tx1"/>
            </w14:solidFill>
          </w14:textFill>
        </w:rPr>
        <w:t>8日，辽宁省政协常务副主席辛桂梓莅临</w:t>
      </w:r>
      <w:r>
        <w:rPr>
          <w:rFonts w:hint="eastAsia" w:ascii="仿宋_GB2312" w:hAnsi="仿宋_GB2312" w:cs="仿宋_GB2312"/>
          <w:color w:val="000000" w:themeColor="text1"/>
          <w:sz w:val="28"/>
          <w:szCs w:val="28"/>
          <w:lang w:eastAsia="zh-CN"/>
          <w14:textFill>
            <w14:solidFill>
              <w14:schemeClr w14:val="tx1"/>
            </w14:solidFill>
          </w14:textFill>
        </w:rPr>
        <w:t>我馆，</w:t>
      </w:r>
      <w:r>
        <w:rPr>
          <w:rFonts w:hint="eastAsia" w:ascii="仿宋_GB2312" w:hAnsi="仿宋_GB2312" w:eastAsia="仿宋_GB2312" w:cs="仿宋_GB2312"/>
          <w:color w:val="000000" w:themeColor="text1"/>
          <w:sz w:val="28"/>
          <w:szCs w:val="28"/>
          <w14:textFill>
            <w14:solidFill>
              <w14:schemeClr w14:val="tx1"/>
            </w14:solidFill>
          </w14:textFill>
        </w:rPr>
        <w:t>考察</w:t>
      </w:r>
      <w:r>
        <w:rPr>
          <w:rFonts w:hint="eastAsia" w:ascii="仿宋_GB2312" w:hAnsi="仿宋_GB2312" w:cs="仿宋_GB2312"/>
          <w:color w:val="000000" w:themeColor="text1"/>
          <w:sz w:val="28"/>
          <w:szCs w:val="28"/>
          <w:lang w:eastAsia="zh-CN"/>
          <w14:textFill>
            <w14:solidFill>
              <w14:schemeClr w14:val="tx1"/>
            </w14:solidFill>
          </w14:textFill>
        </w:rPr>
        <w:t>调研</w:t>
      </w:r>
      <w:r>
        <w:rPr>
          <w:rFonts w:hint="eastAsia" w:ascii="仿宋_GB2312" w:hAnsi="仿宋_GB2312" w:cs="仿宋_GB2312"/>
          <w:color w:val="auto"/>
          <w:sz w:val="28"/>
          <w:szCs w:val="28"/>
          <w:lang w:eastAsia="zh-CN"/>
        </w:rPr>
        <w:t>“铁血雄魂</w:t>
      </w:r>
      <w:r>
        <w:rPr>
          <w:rFonts w:hint="eastAsia" w:ascii="仿宋_GB2312" w:hAnsi="仿宋_GB2312" w:eastAsia="仿宋_GB2312" w:cs="仿宋_GB2312"/>
          <w:sz w:val="28"/>
          <w:szCs w:val="28"/>
        </w:rPr>
        <w:t>·</w:t>
      </w:r>
      <w:r>
        <w:rPr>
          <w:rFonts w:hint="eastAsia" w:ascii="仿宋_GB2312" w:hAnsi="仿宋_GB2312" w:cs="仿宋_GB2312"/>
          <w:color w:val="auto"/>
          <w:sz w:val="28"/>
          <w:szCs w:val="28"/>
          <w:lang w:eastAsia="zh-CN"/>
        </w:rPr>
        <w:t>丰碑永铸——辽宁省图书馆藏东北抗日联军抗战十四年历史图片文献展”展陈情况。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auto"/>
          <w:sz w:val="28"/>
          <w:szCs w:val="28"/>
          <w:lang w:val="en-US" w:eastAsia="zh-CN"/>
        </w:rPr>
      </w:pPr>
      <w:r>
        <w:rPr>
          <w:rFonts w:hint="eastAsia" w:ascii="仿宋_GB2312" w:hAnsi="仿宋_GB2312" w:cs="仿宋_GB2312"/>
          <w:color w:val="auto"/>
          <w:sz w:val="28"/>
          <w:szCs w:val="28"/>
          <w:lang w:val="en-US" w:eastAsia="zh-CN"/>
        </w:rPr>
        <w:t>10日，我馆组织了小剧场话剧《寻找春柳社》的演出活动，带领读者领略戏剧魅力。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12日，</w:t>
      </w:r>
      <w:r>
        <w:rPr>
          <w:rFonts w:hint="eastAsia" w:ascii="仿宋_GB2312" w:hAnsi="仿宋_GB2312" w:cs="仿宋_GB2312"/>
          <w:color w:val="000000" w:themeColor="text1"/>
          <w:sz w:val="28"/>
          <w:szCs w:val="28"/>
          <w:lang w:eastAsia="zh-CN"/>
          <w14:textFill>
            <w14:solidFill>
              <w14:schemeClr w14:val="tx1"/>
            </w14:solidFill>
          </w14:textFill>
        </w:rPr>
        <w:t>省财政厅教科文处处长杜卓、副处长潘巨春，省文化厅计财处处长于晓霞、副处长鄢伟一行</w:t>
      </w:r>
      <w:r>
        <w:rPr>
          <w:rFonts w:hint="eastAsia" w:ascii="仿宋_GB2312" w:hAnsi="仿宋_GB2312" w:cs="仿宋_GB2312"/>
          <w:color w:val="000000" w:themeColor="text1"/>
          <w:sz w:val="28"/>
          <w:szCs w:val="28"/>
          <w:lang w:val="en-US" w:eastAsia="zh-CN"/>
          <w14:textFill>
            <w14:solidFill>
              <w14:schemeClr w14:val="tx1"/>
            </w14:solidFill>
          </w14:textFill>
        </w:rPr>
        <w:t>4人来到</w:t>
      </w:r>
      <w:r>
        <w:rPr>
          <w:rFonts w:hint="eastAsia" w:ascii="仿宋_GB2312" w:hAnsi="仿宋_GB2312" w:eastAsia="仿宋_GB2312" w:cs="仿宋_GB2312"/>
          <w:color w:val="000000" w:themeColor="text1"/>
          <w:sz w:val="28"/>
          <w:szCs w:val="28"/>
          <w14:textFill>
            <w14:solidFill>
              <w14:schemeClr w14:val="tx1"/>
            </w14:solidFill>
          </w14:textFill>
        </w:rPr>
        <w:t>我馆</w:t>
      </w:r>
      <w:r>
        <w:rPr>
          <w:rFonts w:hint="eastAsia" w:ascii="仿宋_GB2312" w:hAnsi="仿宋_GB2312" w:cs="仿宋_GB2312"/>
          <w:color w:val="000000" w:themeColor="text1"/>
          <w:sz w:val="28"/>
          <w:szCs w:val="28"/>
          <w:lang w:eastAsia="zh-CN"/>
          <w14:textFill>
            <w14:solidFill>
              <w14:schemeClr w14:val="tx1"/>
            </w14:solidFill>
          </w14:textFill>
        </w:rPr>
        <w:t>，就</w:t>
      </w: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018年</w:t>
      </w:r>
      <w:r>
        <w:rPr>
          <w:rFonts w:hint="eastAsia" w:ascii="仿宋_GB2312" w:hAnsi="仿宋_GB2312" w:cs="仿宋_GB2312"/>
          <w:color w:val="000000" w:themeColor="text1"/>
          <w:sz w:val="28"/>
          <w:szCs w:val="28"/>
          <w:lang w:eastAsia="zh-CN"/>
          <w14:textFill>
            <w14:solidFill>
              <w14:schemeClr w14:val="tx1"/>
            </w14:solidFill>
          </w14:textFill>
        </w:rPr>
        <w:t>度馆舍运行经费进行调研。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12日，我馆在省政府采购中心完成2017年外文图书（二期）定点采购招标工作，中国科技资料进出口公司、中国图书进出口总公司、北京中科图书进出口公司中标。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13日，全国图书馆联合编目中心2017年工作会议在银川举行，我馆获得“2016—2017年度分中心组织优秀成果展示单位”奖，姚红、王岩两名同志受聘担任全国图书馆联合编目中心2017年度质量监控员。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13—14日，由中宣部、财政部、文化部、国家新闻出版广电总局、中国残联组织实施的“盲人数字阅读推广工程”在国家图书馆启动，副馆长姚杰应邀参加启动仪式。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14</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16日，在第60届“国际聋人节”到来之际，“弘扬中华传统·传播志愿精神——中华传统礼仪手语大</w:t>
      </w:r>
      <w:r>
        <w:rPr>
          <w:rFonts w:hint="eastAsia" w:ascii="仿宋_GB2312" w:hAnsi="仿宋_GB2312" w:cs="仿宋_GB2312"/>
          <w:sz w:val="28"/>
          <w:szCs w:val="28"/>
          <w:lang w:eastAsia="zh-CN"/>
        </w:rPr>
        <w:t>赛”</w:t>
      </w:r>
      <w:r>
        <w:rPr>
          <w:rFonts w:hint="eastAsia" w:ascii="仿宋_GB2312" w:hAnsi="仿宋_GB2312" w:eastAsia="仿宋_GB2312" w:cs="仿宋_GB2312"/>
          <w:sz w:val="28"/>
          <w:szCs w:val="28"/>
        </w:rPr>
        <w:t>在</w:t>
      </w:r>
      <w:r>
        <w:rPr>
          <w:rFonts w:hint="eastAsia" w:ascii="仿宋_GB2312" w:hAnsi="仿宋_GB2312" w:cs="仿宋_GB2312"/>
          <w:sz w:val="28"/>
          <w:szCs w:val="28"/>
          <w:lang w:eastAsia="zh-CN"/>
        </w:rPr>
        <w:t>我馆</w:t>
      </w:r>
      <w:r>
        <w:rPr>
          <w:rFonts w:hint="eastAsia" w:ascii="仿宋_GB2312" w:hAnsi="仿宋_GB2312" w:eastAsia="仿宋_GB2312" w:cs="仿宋_GB2312"/>
          <w:sz w:val="28"/>
          <w:szCs w:val="28"/>
        </w:rPr>
        <w:t>成功举办。经过数月的筹备、海选及培训，来自全省14个地区的35名手语志愿者参</w:t>
      </w:r>
      <w:r>
        <w:rPr>
          <w:rFonts w:hint="eastAsia" w:ascii="仿宋_GB2312" w:hAnsi="仿宋_GB2312" w:cs="仿宋_GB2312"/>
          <w:sz w:val="28"/>
          <w:szCs w:val="28"/>
          <w:lang w:eastAsia="zh-CN"/>
        </w:rPr>
        <w:t>加了</w:t>
      </w:r>
      <w:r>
        <w:rPr>
          <w:rFonts w:hint="eastAsia" w:ascii="仿宋_GB2312" w:hAnsi="仿宋_GB2312" w:eastAsia="仿宋_GB2312" w:cs="仿宋_GB2312"/>
          <w:sz w:val="28"/>
          <w:szCs w:val="28"/>
        </w:rPr>
        <w:t>复赛和决赛。</w:t>
      </w:r>
      <w:r>
        <w:rPr>
          <w:rFonts w:hint="eastAsia" w:ascii="仿宋_GB2312" w:hAnsi="仿宋_GB2312" w:cs="仿宋_GB2312"/>
          <w:sz w:val="28"/>
          <w:szCs w:val="28"/>
          <w:lang w:eastAsia="zh-CN"/>
        </w:rPr>
        <w:t>活动增强了社会对特殊群体的关爱意识，使得他们能够进一步融入社会，得到全社会的理解、尊重、关心及认同。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15日，我馆在省政府采购中心完成2018年购权期刊定点招标工作，世界图书出版上海有限公司、世界图书出版北京有限公司中标。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15日，浙江图书馆副处级调研员朱力伟来到我馆，就新馆的功能定位、设计布置等内容考察学习，副馆长卢丹陪同接待。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19日，巴基斯坦中国文化中心</w:t>
      </w:r>
      <w:r>
        <w:rPr>
          <w:rFonts w:hint="eastAsia" w:ascii="仿宋_GB2312" w:hAnsi="仿宋_GB2312" w:cs="仿宋_GB2312"/>
          <w:color w:val="000000" w:themeColor="text1"/>
          <w:sz w:val="28"/>
          <w:szCs w:val="28"/>
          <w:lang w:val="en-US" w:eastAsia="zh-CN"/>
          <w14:textFill>
            <w14:solidFill>
              <w14:schemeClr w14:val="tx1"/>
            </w14:solidFill>
          </w14:textFill>
        </w:rPr>
        <w:t>10</w:t>
      </w:r>
      <w:r>
        <w:rPr>
          <w:rFonts w:hint="eastAsia" w:ascii="仿宋_GB2312" w:hAnsi="仿宋_GB2312" w:eastAsia="仿宋_GB2312" w:cs="仿宋_GB2312"/>
          <w:color w:val="000000" w:themeColor="text1"/>
          <w:sz w:val="28"/>
          <w:szCs w:val="28"/>
          <w14:textFill>
            <w14:solidFill>
              <w14:schemeClr w14:val="tx1"/>
            </w14:solidFill>
          </w14:textFill>
        </w:rPr>
        <w:t>名知名艺术家和艺术机构负责人</w:t>
      </w:r>
      <w:r>
        <w:rPr>
          <w:rFonts w:hint="eastAsia" w:ascii="仿宋_GB2312" w:hAnsi="仿宋_GB2312" w:cs="仿宋_GB2312"/>
          <w:color w:val="000000" w:themeColor="text1"/>
          <w:sz w:val="28"/>
          <w:szCs w:val="28"/>
          <w:lang w:eastAsia="zh-CN"/>
          <w14:textFill>
            <w14:solidFill>
              <w14:schemeClr w14:val="tx1"/>
            </w14:solidFill>
          </w14:textFill>
        </w:rPr>
        <w:t>来到</w:t>
      </w:r>
      <w:r>
        <w:rPr>
          <w:rFonts w:hint="eastAsia" w:ascii="仿宋_GB2312" w:hAnsi="仿宋_GB2312" w:eastAsia="仿宋_GB2312" w:cs="仿宋_GB2312"/>
          <w:color w:val="000000" w:themeColor="text1"/>
          <w:sz w:val="28"/>
          <w:szCs w:val="28"/>
          <w14:textFill>
            <w14:solidFill>
              <w14:schemeClr w14:val="tx1"/>
            </w14:solidFill>
          </w14:textFill>
        </w:rPr>
        <w:t>我馆参观</w:t>
      </w:r>
      <w:r>
        <w:rPr>
          <w:rFonts w:hint="eastAsia" w:ascii="仿宋_GB2312" w:hAnsi="仿宋_GB2312" w:cs="仿宋_GB2312"/>
          <w:color w:val="000000" w:themeColor="text1"/>
          <w:sz w:val="28"/>
          <w:szCs w:val="28"/>
          <w:lang w:eastAsia="zh-CN"/>
          <w14:textFill>
            <w14:solidFill>
              <w14:schemeClr w14:val="tx1"/>
            </w14:solidFill>
          </w14:textFill>
        </w:rPr>
        <w:t>交流</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19日，民盟辽宁省图书馆支部组织全体盟员传达学习习近平总书记在省部级主要领导干部专题研讨班上的重要讲话精神。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20日，</w:t>
      </w:r>
      <w:r>
        <w:rPr>
          <w:rFonts w:hint="eastAsia" w:ascii="仿宋_GB2312" w:hAnsi="仿宋_GB2312" w:cs="仿宋_GB2312"/>
          <w:sz w:val="28"/>
          <w:szCs w:val="28"/>
          <w:lang w:eastAsia="zh-CN"/>
        </w:rPr>
        <w:t>馆党委组织</w:t>
      </w:r>
      <w:r>
        <w:rPr>
          <w:rFonts w:hint="eastAsia" w:ascii="仿宋_GB2312" w:hAnsi="仿宋_GB2312" w:eastAsia="仿宋_GB2312" w:cs="仿宋_GB2312"/>
          <w:sz w:val="28"/>
          <w:szCs w:val="28"/>
        </w:rPr>
        <w:t>全体党员参观辽宁省反腐倡廉展览馆。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23日，我馆“真人图书馆”启动首期活动。邀请盛京满绣第四代传承人巴彦殊兰与读者分享体验满绣文化。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8日，</w:t>
      </w:r>
      <w:r>
        <w:rPr>
          <w:rFonts w:hint="eastAsia" w:ascii="仿宋_GB2312" w:hAnsi="仿宋_GB2312" w:cs="仿宋_GB2312"/>
          <w:sz w:val="28"/>
          <w:szCs w:val="28"/>
          <w:lang w:eastAsia="zh-CN"/>
        </w:rPr>
        <w:t>由</w:t>
      </w:r>
      <w:r>
        <w:rPr>
          <w:rFonts w:hint="eastAsia" w:ascii="仿宋_GB2312" w:hAnsi="仿宋_GB2312" w:eastAsia="仿宋_GB2312" w:cs="仿宋_GB2312"/>
          <w:sz w:val="28"/>
          <w:szCs w:val="28"/>
        </w:rPr>
        <w:t>中央党史研究室主办的东北抗联历史资料征集工作推进会</w:t>
      </w:r>
      <w:r>
        <w:rPr>
          <w:rFonts w:hint="eastAsia" w:ascii="仿宋_GB2312" w:hAnsi="仿宋_GB2312" w:cs="仿宋_GB2312"/>
          <w:sz w:val="28"/>
          <w:szCs w:val="28"/>
          <w:lang w:eastAsia="zh-CN"/>
        </w:rPr>
        <w:t>在黑龙江省佳木斯市召开，副馆长杜希林出席会议</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25—10月31日，为庆祝十九大胜利召开，省图书馆与省图书馆学会组织开展系列文化活动。活动期间，全省各级公共图书馆（含少儿馆）围绕“勠力同心</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文化圆梦”这一主题，通过展览、讲座、知识竞答等活动形式，积极打造了一批主题突出、特色鲜明的文化活动。同时，我馆购入“迎接党的十九大学习专题库”“中国共产党思想理论资源数据库”等数字资源，为广大读者学习贯彻落实十九大精神提供文献支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26日，我馆</w:t>
      </w:r>
      <w:r>
        <w:rPr>
          <w:rFonts w:hint="eastAsia" w:ascii="仿宋_GB2312" w:hAnsi="仿宋_GB2312" w:cs="仿宋_GB2312"/>
          <w:sz w:val="28"/>
          <w:szCs w:val="28"/>
          <w:lang w:eastAsia="zh-CN"/>
        </w:rPr>
        <w:t>完成原省直艺术团体</w:t>
      </w:r>
      <w:r>
        <w:rPr>
          <w:rFonts w:hint="eastAsia" w:ascii="仿宋_GB2312" w:hAnsi="仿宋_GB2312" w:eastAsia="仿宋_GB2312" w:cs="仿宋_GB2312"/>
          <w:sz w:val="28"/>
          <w:szCs w:val="28"/>
        </w:rPr>
        <w:t>行政处</w:t>
      </w:r>
      <w:r>
        <w:rPr>
          <w:rFonts w:hint="eastAsia" w:ascii="仿宋_GB2312" w:hAnsi="仿宋_GB2312" w:cs="仿宋_GB2312"/>
          <w:sz w:val="28"/>
          <w:szCs w:val="28"/>
          <w:lang w:eastAsia="zh-CN"/>
        </w:rPr>
        <w:t>合并</w:t>
      </w:r>
      <w:r>
        <w:rPr>
          <w:rFonts w:hint="eastAsia" w:ascii="仿宋_GB2312" w:hAnsi="仿宋_GB2312" w:eastAsia="仿宋_GB2312" w:cs="仿宋_GB2312"/>
          <w:sz w:val="28"/>
          <w:szCs w:val="28"/>
        </w:rPr>
        <w:t>人员</w:t>
      </w:r>
      <w:r>
        <w:rPr>
          <w:rFonts w:hint="eastAsia" w:ascii="仿宋_GB2312" w:hAnsi="仿宋_GB2312" w:cs="仿宋_GB2312"/>
          <w:sz w:val="28"/>
          <w:szCs w:val="28"/>
          <w:lang w:eastAsia="zh-CN"/>
        </w:rPr>
        <w:t>的</w:t>
      </w:r>
      <w:r>
        <w:rPr>
          <w:rFonts w:hint="eastAsia" w:ascii="仿宋_GB2312" w:hAnsi="仿宋_GB2312" w:eastAsia="仿宋_GB2312" w:cs="仿宋_GB2312"/>
          <w:sz w:val="28"/>
          <w:szCs w:val="28"/>
        </w:rPr>
        <w:t>岗位分配</w:t>
      </w:r>
      <w:r>
        <w:rPr>
          <w:rFonts w:hint="eastAsia" w:ascii="仿宋_GB2312" w:hAnsi="仿宋_GB2312" w:cs="仿宋_GB2312"/>
          <w:sz w:val="28"/>
          <w:szCs w:val="28"/>
          <w:lang w:eastAsia="zh-CN"/>
        </w:rPr>
        <w:t>及工作交接。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27日，华东师范大学</w:t>
      </w:r>
      <w:r>
        <w:rPr>
          <w:rFonts w:hint="eastAsia" w:ascii="仿宋_GB2312" w:hAnsi="仿宋_GB2312" w:cs="仿宋_GB2312"/>
          <w:sz w:val="28"/>
          <w:szCs w:val="28"/>
          <w:lang w:eastAsia="zh-CN"/>
        </w:rPr>
        <w:t>教授</w:t>
      </w:r>
      <w:r>
        <w:rPr>
          <w:rFonts w:hint="eastAsia" w:ascii="仿宋_GB2312" w:hAnsi="仿宋_GB2312" w:eastAsia="仿宋_GB2312" w:cs="仿宋_GB2312"/>
          <w:sz w:val="28"/>
          <w:szCs w:val="28"/>
        </w:rPr>
        <w:t>范并思</w:t>
      </w:r>
      <w:r>
        <w:rPr>
          <w:rFonts w:hint="eastAsia" w:ascii="仿宋_GB2312" w:hAnsi="仿宋_GB2312" w:cs="仿宋_GB2312"/>
          <w:sz w:val="28"/>
          <w:szCs w:val="28"/>
          <w:lang w:eastAsia="zh-CN"/>
        </w:rPr>
        <w:t>来到我馆，为全体馆员作题为</w:t>
      </w:r>
      <w:r>
        <w:rPr>
          <w:rFonts w:hint="eastAsia" w:ascii="仿宋_GB2312" w:hAnsi="仿宋_GB2312" w:eastAsia="仿宋_GB2312" w:cs="仿宋_GB2312"/>
          <w:sz w:val="28"/>
          <w:szCs w:val="28"/>
        </w:rPr>
        <w:t>“阅读推广的理论与方法”的讲座。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28日，我馆举办“铭记历史</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开创未来——喜迎党的十九大图文展”，展览以图文结合的形式形象立体地记述了中国共产党一大以来取得的辉煌成就，带领读者回顾党的历史，永远铭记革命先辈的英名和丰功伟绩、缅怀他们的精神和风范。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30日，</w:t>
      </w:r>
      <w:r>
        <w:rPr>
          <w:rFonts w:hint="eastAsia" w:ascii="仿宋_GB2312" w:hAnsi="仿宋_GB2312" w:cs="仿宋_GB2312"/>
          <w:color w:val="000000" w:themeColor="text1"/>
          <w:sz w:val="28"/>
          <w:szCs w:val="28"/>
          <w:lang w:eastAsia="zh-CN"/>
          <w14:textFill>
            <w14:solidFill>
              <w14:schemeClr w14:val="tx1"/>
            </w14:solidFill>
          </w14:textFill>
        </w:rPr>
        <w:t>中国收藏家协会会员宁一将其祖父收藏的</w:t>
      </w:r>
      <w:r>
        <w:rPr>
          <w:rFonts w:hint="eastAsia" w:ascii="仿宋_GB2312" w:hAnsi="仿宋_GB2312" w:cs="仿宋_GB2312"/>
          <w:color w:val="000000" w:themeColor="text1"/>
          <w:sz w:val="28"/>
          <w:szCs w:val="28"/>
          <w:lang w:val="en-US" w:eastAsia="zh-CN"/>
          <w14:textFill>
            <w14:solidFill>
              <w14:schemeClr w14:val="tx1"/>
            </w14:solidFill>
          </w14:textFill>
        </w:rPr>
        <w:t>80幅</w:t>
      </w:r>
      <w:r>
        <w:rPr>
          <w:rFonts w:hint="eastAsia" w:ascii="仿宋_GB2312" w:hAnsi="仿宋_GB2312" w:eastAsia="仿宋_GB2312" w:cs="仿宋_GB2312"/>
          <w:color w:val="000000" w:themeColor="text1"/>
          <w:sz w:val="28"/>
          <w:szCs w:val="28"/>
          <w14:textFill>
            <w14:solidFill>
              <w14:schemeClr w14:val="tx1"/>
            </w14:solidFill>
          </w14:textFill>
        </w:rPr>
        <w:t>伪满时期地图捐赠</w:t>
      </w:r>
      <w:r>
        <w:rPr>
          <w:rFonts w:hint="eastAsia" w:ascii="仿宋_GB2312" w:hAnsi="仿宋_GB2312" w:cs="仿宋_GB2312"/>
          <w:color w:val="000000" w:themeColor="text1"/>
          <w:sz w:val="28"/>
          <w:szCs w:val="28"/>
          <w:lang w:eastAsia="zh-CN"/>
          <w14:textFill>
            <w14:solidFill>
              <w14:schemeClr w14:val="tx1"/>
            </w14:solidFill>
          </w14:textFill>
        </w:rPr>
        <w:t>给我馆</w:t>
      </w:r>
      <w:r>
        <w:rPr>
          <w:rFonts w:hint="eastAsia" w:ascii="仿宋_GB2312" w:hAnsi="仿宋_GB2312" w:eastAsia="仿宋_GB2312" w:cs="仿宋_GB2312"/>
          <w:color w:val="000000" w:themeColor="text1"/>
          <w:sz w:val="28"/>
          <w:szCs w:val="28"/>
          <w14:textFill>
            <w14:solidFill>
              <w14:schemeClr w14:val="tx1"/>
            </w14:solidFill>
          </w14:textFill>
        </w:rPr>
        <w:t>，馆长王筱雯</w:t>
      </w:r>
      <w:r>
        <w:rPr>
          <w:rFonts w:hint="eastAsia" w:ascii="仿宋_GB2312" w:hAnsi="仿宋_GB2312" w:cs="仿宋_GB2312"/>
          <w:color w:val="000000" w:themeColor="text1"/>
          <w:sz w:val="28"/>
          <w:szCs w:val="28"/>
          <w:lang w:eastAsia="zh-CN"/>
          <w14:textFill>
            <w14:solidFill>
              <w14:schemeClr w14:val="tx1"/>
            </w14:solidFill>
          </w14:textFill>
        </w:rPr>
        <w:t>代表我馆接受</w:t>
      </w:r>
      <w:r>
        <w:rPr>
          <w:rFonts w:hint="eastAsia" w:ascii="仿宋_GB2312" w:hAnsi="仿宋_GB2312" w:eastAsia="仿宋_GB2312" w:cs="仿宋_GB2312"/>
          <w:color w:val="000000" w:themeColor="text1"/>
          <w:sz w:val="28"/>
          <w:szCs w:val="28"/>
          <w14:textFill>
            <w14:solidFill>
              <w14:schemeClr w14:val="tx1"/>
            </w14:solidFill>
          </w14:textFill>
        </w:rPr>
        <w:t>捐赠。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auto"/>
          <w:sz w:val="28"/>
          <w:szCs w:val="28"/>
          <w:lang w:eastAsia="zh-CN"/>
        </w:rPr>
      </w:pPr>
      <w:r>
        <w:rPr>
          <w:rFonts w:hint="eastAsia" w:ascii="仿宋_GB2312" w:hAnsi="仿宋_GB2312" w:cs="仿宋_GB2312"/>
          <w:color w:val="auto"/>
          <w:sz w:val="28"/>
          <w:szCs w:val="28"/>
          <w:lang w:eastAsia="zh-CN"/>
        </w:rPr>
        <w:t>本月，我馆举办“铁血雄魂</w:t>
      </w:r>
      <w:r>
        <w:rPr>
          <w:rFonts w:hint="eastAsia" w:ascii="仿宋_GB2312" w:hAnsi="仿宋_GB2312" w:eastAsia="仿宋_GB2312" w:cs="仿宋_GB2312"/>
          <w:sz w:val="28"/>
          <w:szCs w:val="28"/>
        </w:rPr>
        <w:t>·</w:t>
      </w:r>
      <w:r>
        <w:rPr>
          <w:rFonts w:hint="eastAsia" w:ascii="仿宋_GB2312" w:hAnsi="仿宋_GB2312" w:cs="仿宋_GB2312"/>
          <w:color w:val="auto"/>
          <w:sz w:val="28"/>
          <w:szCs w:val="28"/>
          <w:lang w:eastAsia="zh-CN"/>
        </w:rPr>
        <w:t>丰碑永铸——辽宁省图书馆藏东北抗日联军抗战十四年历史图片文献展”。展览甄选馆藏图片</w:t>
      </w:r>
      <w:r>
        <w:rPr>
          <w:rFonts w:hint="eastAsia" w:ascii="仿宋_GB2312" w:hAnsi="仿宋_GB2312" w:cs="仿宋_GB2312"/>
          <w:color w:val="auto"/>
          <w:sz w:val="28"/>
          <w:szCs w:val="28"/>
          <w:lang w:val="en-US" w:eastAsia="zh-CN"/>
        </w:rPr>
        <w:t>400余幅，珍贵抗战文献20余部，通过图片和实物的形式，</w:t>
      </w:r>
      <w:r>
        <w:rPr>
          <w:rFonts w:hint="eastAsia" w:ascii="仿宋_GB2312" w:hAnsi="仿宋_GB2312" w:cs="仿宋_GB2312"/>
          <w:color w:val="auto"/>
          <w:sz w:val="28"/>
          <w:szCs w:val="28"/>
          <w:lang w:eastAsia="zh-CN"/>
        </w:rPr>
        <w:t>展示了东北抗联14年抗战历史，讴歌了抗联英烈们坚贞不屈、保家卫国的精神。展览引起社会各界广泛关注，吸引众多企事业单位、学校等团体前来参观。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auto"/>
          <w:sz w:val="28"/>
          <w:szCs w:val="28"/>
          <w:lang w:eastAsia="zh-CN"/>
        </w:rPr>
      </w:pPr>
      <w:r>
        <w:rPr>
          <w:rFonts w:hint="eastAsia" w:ascii="仿宋_GB2312" w:hAnsi="仿宋_GB2312" w:cs="仿宋_GB2312"/>
          <w:color w:val="auto"/>
          <w:sz w:val="28"/>
          <w:szCs w:val="28"/>
          <w:lang w:eastAsia="zh-CN"/>
        </w:rPr>
        <w:t>本月，由我馆主办、大连开发区图书馆承办的</w:t>
      </w:r>
      <w:r>
        <w:rPr>
          <w:rFonts w:hint="eastAsia" w:ascii="仿宋_GB2312" w:hAnsi="仿宋_GB2312" w:cs="仿宋_GB2312"/>
          <w:color w:val="auto"/>
          <w:sz w:val="28"/>
          <w:szCs w:val="28"/>
          <w:lang w:val="en-US" w:eastAsia="zh-CN"/>
        </w:rPr>
        <w:t>2017年</w:t>
      </w:r>
      <w:r>
        <w:rPr>
          <w:rFonts w:hint="eastAsia" w:ascii="仿宋_GB2312" w:hAnsi="仿宋_GB2312" w:cs="仿宋_GB2312"/>
          <w:color w:val="auto"/>
          <w:sz w:val="28"/>
          <w:szCs w:val="28"/>
          <w:lang w:eastAsia="zh-CN"/>
        </w:rPr>
        <w:t>全省数字资源建设培训班在大连开班，来自省内19所公共图书馆50余名业务骨干参加培训，副馆长卢丹出席开班仪式。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本月，我馆</w:t>
      </w:r>
      <w:r>
        <w:rPr>
          <w:rFonts w:hint="eastAsia" w:ascii="仿宋_GB2312" w:hAnsi="仿宋_GB2312" w:cs="仿宋_GB2312"/>
          <w:color w:val="auto"/>
          <w:sz w:val="28"/>
          <w:szCs w:val="28"/>
          <w:lang w:eastAsia="zh-CN"/>
        </w:rPr>
        <w:t>在省政府采购中心</w:t>
      </w:r>
      <w:r>
        <w:rPr>
          <w:rFonts w:hint="eastAsia" w:ascii="仿宋_GB2312" w:hAnsi="仿宋_GB2312" w:eastAsia="仿宋_GB2312" w:cs="仿宋_GB2312"/>
          <w:color w:val="auto"/>
          <w:sz w:val="28"/>
          <w:szCs w:val="28"/>
        </w:rPr>
        <w:t>完成2016年度地方文献数字化项目询价招标工作</w:t>
      </w:r>
      <w:r>
        <w:rPr>
          <w:rFonts w:hint="eastAsia" w:ascii="仿宋_GB2312" w:hAnsi="仿宋_GB2312" w:cs="仿宋_GB2312"/>
          <w:color w:val="auto"/>
          <w:sz w:val="28"/>
          <w:szCs w:val="28"/>
          <w:lang w:eastAsia="zh-CN"/>
        </w:rPr>
        <w:t>，北京今朝在线科技有限公司中标</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本月，我馆向国家图书馆提交2016年度</w:t>
      </w:r>
      <w:r>
        <w:rPr>
          <w:rFonts w:hint="eastAsia" w:ascii="仿宋_GB2312" w:hAnsi="仿宋_GB2312" w:cs="仿宋_GB2312"/>
          <w:sz w:val="28"/>
          <w:szCs w:val="28"/>
          <w:lang w:eastAsia="zh-CN"/>
        </w:rPr>
        <w:t>数字图书馆</w:t>
      </w:r>
      <w:r>
        <w:rPr>
          <w:rFonts w:hint="eastAsia" w:ascii="仿宋_GB2312" w:hAnsi="仿宋_GB2312" w:eastAsia="仿宋_GB2312" w:cs="仿宋_GB2312"/>
          <w:sz w:val="28"/>
          <w:szCs w:val="28"/>
        </w:rPr>
        <w:t>推广工程数字资源联合建设网事典藏项目数据及第三方质检报告。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本月，我馆</w:t>
      </w:r>
      <w:r>
        <w:rPr>
          <w:rFonts w:hint="eastAsia" w:ascii="仿宋_GB2312" w:hAnsi="仿宋_GB2312" w:cs="仿宋_GB2312"/>
          <w:color w:val="auto"/>
          <w:sz w:val="28"/>
          <w:szCs w:val="28"/>
          <w:lang w:eastAsia="zh-CN"/>
        </w:rPr>
        <w:t>智能</w:t>
      </w:r>
      <w:r>
        <w:rPr>
          <w:rFonts w:hint="eastAsia" w:ascii="仿宋_GB2312" w:hAnsi="仿宋_GB2312" w:eastAsia="仿宋_GB2312" w:cs="仿宋_GB2312"/>
          <w:color w:val="auto"/>
          <w:sz w:val="28"/>
          <w:szCs w:val="28"/>
        </w:rPr>
        <w:t>导览系统</w:t>
      </w:r>
      <w:r>
        <w:rPr>
          <w:rFonts w:hint="eastAsia" w:ascii="仿宋_GB2312" w:hAnsi="仿宋_GB2312" w:cs="仿宋_GB2312"/>
          <w:color w:val="auto"/>
          <w:sz w:val="28"/>
          <w:szCs w:val="28"/>
          <w:lang w:eastAsia="zh-CN"/>
        </w:rPr>
        <w:t>上线，为读者了解图书馆空间布局，有效利用图书馆提供了方便</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本月，我馆完成</w:t>
      </w:r>
      <w:r>
        <w:rPr>
          <w:rFonts w:hint="eastAsia" w:ascii="仿宋_GB2312" w:hAnsi="仿宋_GB2312" w:cs="仿宋_GB2312"/>
          <w:color w:val="000000" w:themeColor="text1"/>
          <w:sz w:val="28"/>
          <w:szCs w:val="28"/>
          <w:lang w:val="en-US" w:eastAsia="zh-CN"/>
          <w14:textFill>
            <w14:solidFill>
              <w14:schemeClr w14:val="tx1"/>
            </w14:solidFill>
          </w14:textFill>
        </w:rPr>
        <w:t>2017年度</w:t>
      </w:r>
      <w:r>
        <w:rPr>
          <w:rFonts w:hint="eastAsia" w:ascii="仿宋_GB2312" w:hAnsi="仿宋_GB2312" w:cs="仿宋_GB2312"/>
          <w:color w:val="000000" w:themeColor="text1"/>
          <w:sz w:val="28"/>
          <w:szCs w:val="28"/>
          <w:lang w:eastAsia="zh-CN"/>
          <w14:textFill>
            <w14:solidFill>
              <w14:schemeClr w14:val="tx1"/>
            </w14:solidFill>
          </w14:textFill>
        </w:rPr>
        <w:t>数据库单一来源采购招标工作，合计购买（续订）数据库4</w:t>
      </w:r>
      <w:r>
        <w:rPr>
          <w:rFonts w:hint="eastAsia" w:ascii="仿宋_GB2312" w:hAnsi="仿宋_GB2312" w:cs="仿宋_GB2312"/>
          <w:color w:val="000000" w:themeColor="text1"/>
          <w:sz w:val="28"/>
          <w:szCs w:val="28"/>
          <w:lang w:val="en-US" w:eastAsia="zh-CN"/>
          <w14:textFill>
            <w14:solidFill>
              <w14:schemeClr w14:val="tx1"/>
            </w14:solidFill>
          </w14:textFill>
        </w:rPr>
        <w:t>8</w:t>
      </w:r>
      <w:r>
        <w:rPr>
          <w:rFonts w:hint="eastAsia" w:ascii="仿宋_GB2312" w:hAnsi="仿宋_GB2312" w:cs="仿宋_GB2312"/>
          <w:color w:val="000000" w:themeColor="text1"/>
          <w:sz w:val="28"/>
          <w:szCs w:val="28"/>
          <w:lang w:eastAsia="zh-CN"/>
          <w14:textFill>
            <w14:solidFill>
              <w14:schemeClr w14:val="tx1"/>
            </w14:solidFill>
          </w14:textFill>
        </w:rPr>
        <w:t>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10日，经中国图书馆学会九届四次常务理事会议研究决定，由辽宁省图书馆学会推荐的海城市图书馆获评“2016年全民阅读示范基地”；大连图书馆被评为“2016年全民阅读优秀组织”；朝阳市图书馆、鞍山市铁东区图书馆、沈阳师范大学图书馆被评为“2016年全民阅读先进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10—19日，由辽宁省文化厅主办，辽宁省图书馆承办，辽宁省公共、高校图书馆联盟成员馆共同参与的“大地情深——学雷锋志愿服务基层行”活动在全省展开，文化志愿者分赴沈阳师范大学图书馆、辽阳市图书馆、葫芦岛市图书馆、丹东市图书馆等四地开展“喜迎十九大”经典美文诵读活动，稳步推进全省学雷锋志愿服务工作开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11日，我馆</w:t>
      </w:r>
      <w:r>
        <w:rPr>
          <w:rFonts w:hint="eastAsia" w:ascii="仿宋_GB2312" w:hAnsi="仿宋_GB2312" w:cs="仿宋_GB2312"/>
          <w:sz w:val="28"/>
          <w:szCs w:val="28"/>
          <w:lang w:eastAsia="zh-CN"/>
        </w:rPr>
        <w:t>组织</w:t>
      </w:r>
      <w:r>
        <w:rPr>
          <w:rFonts w:hint="eastAsia" w:ascii="仿宋_GB2312" w:hAnsi="仿宋_GB2312" w:eastAsia="仿宋_GB2312" w:cs="仿宋_GB2312"/>
          <w:sz w:val="28"/>
          <w:szCs w:val="28"/>
        </w:rPr>
        <w:t>召开</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做好党的十九大期间安全工作</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会议</w:t>
      </w:r>
      <w:r>
        <w:rPr>
          <w:rFonts w:hint="eastAsia" w:ascii="仿宋_GB2312" w:hAnsi="仿宋_GB2312" w:cs="仿宋_GB2312"/>
          <w:sz w:val="28"/>
          <w:szCs w:val="28"/>
          <w:lang w:eastAsia="zh-CN"/>
        </w:rPr>
        <w:t>，全体中层干部参会</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16日，由文化部公共文化司、辽宁省文化厅主办，</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w:t>
      </w:r>
      <w:r>
        <w:rPr>
          <w:rFonts w:hint="eastAsia" w:ascii="仿宋_GB2312" w:hAnsi="仿宋_GB2312" w:cs="仿宋_GB2312"/>
          <w:sz w:val="28"/>
          <w:szCs w:val="28"/>
          <w:lang w:eastAsia="zh-CN"/>
        </w:rPr>
        <w:t>与</w:t>
      </w:r>
      <w:r>
        <w:rPr>
          <w:rFonts w:hint="eastAsia" w:ascii="仿宋_GB2312" w:hAnsi="仿宋_GB2312" w:eastAsia="仿宋_GB2312" w:cs="仿宋_GB2312"/>
          <w:sz w:val="28"/>
          <w:szCs w:val="28"/>
        </w:rPr>
        <w:t>石河子市文化体育（新闻出版）局、新疆建设兵团第八师石河子市图书馆共同承办的“春雨工程——辽宁省图书馆学雷锋志愿服务新疆兵团行活动</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正式启动。</w:t>
      </w:r>
      <w:r>
        <w:rPr>
          <w:rFonts w:hint="eastAsia" w:ascii="仿宋_GB2312" w:hAnsi="仿宋_GB2312" w:cs="仿宋_GB2312"/>
          <w:color w:val="000000" w:themeColor="text1"/>
          <w:sz w:val="28"/>
          <w:szCs w:val="28"/>
          <w:lang w:eastAsia="zh-CN"/>
          <w14:textFill>
            <w14:solidFill>
              <w14:schemeClr w14:val="tx1"/>
            </w14:solidFill>
          </w14:textFill>
        </w:rPr>
        <w:t>副馆长姚杰一行</w:t>
      </w:r>
      <w:r>
        <w:rPr>
          <w:rFonts w:hint="eastAsia" w:ascii="仿宋_GB2312" w:hAnsi="仿宋_GB2312" w:cs="仿宋_GB2312"/>
          <w:color w:val="000000" w:themeColor="text1"/>
          <w:sz w:val="28"/>
          <w:szCs w:val="28"/>
          <w:lang w:val="en-US" w:eastAsia="zh-CN"/>
          <w14:textFill>
            <w14:solidFill>
              <w14:schemeClr w14:val="tx1"/>
            </w14:solidFill>
          </w14:textFill>
        </w:rPr>
        <w:t>6人</w:t>
      </w:r>
      <w:r>
        <w:rPr>
          <w:rFonts w:hint="eastAsia" w:ascii="仿宋_GB2312" w:hAnsi="仿宋_GB2312" w:cs="仿宋_GB2312"/>
          <w:sz w:val="28"/>
          <w:szCs w:val="28"/>
          <w:lang w:val="en-US" w:eastAsia="zh-CN"/>
        </w:rPr>
        <w:t>奔赴新疆</w:t>
      </w:r>
      <w:r>
        <w:rPr>
          <w:rFonts w:hint="eastAsia" w:ascii="仿宋_GB2312" w:hAnsi="仿宋_GB2312" w:cs="仿宋_GB2312"/>
          <w:sz w:val="28"/>
          <w:szCs w:val="28"/>
          <w:lang w:eastAsia="zh-CN"/>
        </w:rPr>
        <w:t>，为石河子市图书馆</w:t>
      </w:r>
      <w:r>
        <w:rPr>
          <w:rFonts w:hint="eastAsia" w:ascii="仿宋_GB2312" w:hAnsi="仿宋_GB2312" w:eastAsia="仿宋_GB2312" w:cs="仿宋_GB2312"/>
          <w:sz w:val="28"/>
          <w:szCs w:val="28"/>
        </w:rPr>
        <w:t>带去</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美丽辽宁</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及</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中国传统节日</w:t>
      </w:r>
      <w:r>
        <w:rPr>
          <w:rFonts w:hint="eastAsia" w:ascii="仿宋_GB2312" w:hAnsi="仿宋_GB2312" w:cs="仿宋_GB2312"/>
          <w:sz w:val="28"/>
          <w:szCs w:val="28"/>
          <w:lang w:eastAsia="zh-CN"/>
        </w:rPr>
        <w:t>”系列展览、“</w:t>
      </w:r>
      <w:r>
        <w:rPr>
          <w:rFonts w:hint="eastAsia" w:ascii="仿宋_GB2312" w:hAnsi="仿宋_GB2312" w:eastAsia="仿宋_GB2312" w:cs="仿宋_GB2312"/>
          <w:sz w:val="28"/>
          <w:szCs w:val="28"/>
        </w:rPr>
        <w:t>横看成岭侧成峰：全球化语境中民俗研究的新视角</w:t>
      </w:r>
      <w:r>
        <w:rPr>
          <w:rFonts w:hint="eastAsia" w:ascii="仿宋_GB2312" w:hAnsi="仿宋_GB2312" w:cs="仿宋_GB2312"/>
          <w:sz w:val="28"/>
          <w:szCs w:val="28"/>
          <w:lang w:eastAsia="zh-CN"/>
        </w:rPr>
        <w:t>”讲座，</w:t>
      </w:r>
      <w:r>
        <w:rPr>
          <w:rFonts w:hint="eastAsia" w:ascii="仿宋_GB2312" w:hAnsi="仿宋_GB2312" w:eastAsia="仿宋_GB2312" w:cs="仿宋_GB2312"/>
          <w:sz w:val="28"/>
          <w:szCs w:val="28"/>
        </w:rPr>
        <w:t>并赠送数字阅读卡</w:t>
      </w:r>
      <w:r>
        <w:rPr>
          <w:rFonts w:hint="eastAsia" w:ascii="仿宋_GB2312" w:hAnsi="仿宋_GB2312" w:cs="仿宋_GB2312"/>
          <w:sz w:val="28"/>
          <w:szCs w:val="28"/>
          <w:lang w:eastAsia="zh-CN"/>
        </w:rPr>
        <w:t>，开展</w:t>
      </w:r>
      <w:r>
        <w:rPr>
          <w:rFonts w:hint="eastAsia" w:ascii="仿宋_GB2312" w:hAnsi="仿宋_GB2312" w:eastAsia="仿宋_GB2312" w:cs="仿宋_GB2312"/>
          <w:sz w:val="28"/>
          <w:szCs w:val="28"/>
        </w:rPr>
        <w:t>党的十九大知识竞答、两地图书馆业务交流等多项</w:t>
      </w:r>
      <w:r>
        <w:rPr>
          <w:rFonts w:hint="eastAsia" w:ascii="仿宋_GB2312" w:hAnsi="仿宋_GB2312" w:cs="仿宋_GB2312"/>
          <w:sz w:val="28"/>
          <w:szCs w:val="28"/>
          <w:lang w:eastAsia="zh-CN"/>
        </w:rPr>
        <w:t>活动</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13日，大连高校图书馆</w:t>
      </w:r>
      <w:r>
        <w:rPr>
          <w:rFonts w:hint="eastAsia" w:ascii="仿宋_GB2312" w:hAnsi="仿宋_GB2312" w:cs="仿宋_GB2312"/>
          <w:color w:val="000000" w:themeColor="text1"/>
          <w:sz w:val="28"/>
          <w:szCs w:val="28"/>
          <w:lang w:eastAsia="zh-CN"/>
          <w14:textFill>
            <w14:solidFill>
              <w14:schemeClr w14:val="tx1"/>
            </w14:solidFill>
          </w14:textFill>
        </w:rPr>
        <w:t>一行</w:t>
      </w:r>
      <w:r>
        <w:rPr>
          <w:rFonts w:hint="eastAsia" w:ascii="仿宋_GB2312" w:hAnsi="仿宋_GB2312" w:cs="仿宋_GB2312"/>
          <w:color w:val="000000" w:themeColor="text1"/>
          <w:sz w:val="28"/>
          <w:szCs w:val="28"/>
          <w:lang w:val="en-US" w:eastAsia="zh-CN"/>
          <w14:textFill>
            <w14:solidFill>
              <w14:schemeClr w14:val="tx1"/>
            </w14:solidFill>
          </w14:textFill>
        </w:rPr>
        <w:t>人员来到我馆</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eastAsia="zh-CN"/>
          <w14:textFill>
            <w14:solidFill>
              <w14:schemeClr w14:val="tx1"/>
            </w14:solidFill>
          </w14:textFill>
        </w:rPr>
        <w:t>就</w:t>
      </w:r>
      <w:r>
        <w:rPr>
          <w:rFonts w:hint="eastAsia" w:ascii="仿宋_GB2312" w:hAnsi="仿宋_GB2312" w:cs="仿宋_GB2312"/>
          <w:color w:val="000000" w:themeColor="text1"/>
          <w:sz w:val="28"/>
          <w:szCs w:val="28"/>
          <w:lang w:val="en-US" w:eastAsia="zh-CN"/>
          <w14:textFill>
            <w14:solidFill>
              <w14:schemeClr w14:val="tx1"/>
            </w14:solidFill>
          </w14:textFill>
        </w:rPr>
        <w:t>24小时</w:t>
      </w:r>
      <w:r>
        <w:rPr>
          <w:rFonts w:hint="eastAsia" w:ascii="仿宋_GB2312" w:hAnsi="仿宋_GB2312" w:eastAsia="仿宋_GB2312" w:cs="仿宋_GB2312"/>
          <w:color w:val="000000" w:themeColor="text1"/>
          <w:sz w:val="28"/>
          <w:szCs w:val="28"/>
          <w14:textFill>
            <w14:solidFill>
              <w14:schemeClr w14:val="tx1"/>
            </w14:solidFill>
          </w14:textFill>
        </w:rPr>
        <w:t>自助图书馆、新书坊、多媒体服务区</w:t>
      </w:r>
      <w:r>
        <w:rPr>
          <w:rFonts w:hint="eastAsia" w:ascii="仿宋_GB2312" w:hAnsi="仿宋_GB2312" w:cs="仿宋_GB2312"/>
          <w:color w:val="000000" w:themeColor="text1"/>
          <w:sz w:val="28"/>
          <w:szCs w:val="28"/>
          <w:lang w:eastAsia="zh-CN"/>
          <w14:textFill>
            <w14:solidFill>
              <w14:schemeClr w14:val="tx1"/>
            </w14:solidFill>
          </w14:textFill>
        </w:rPr>
        <w:t>等服务区域展开调研</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13日，我馆流动图书馆为沈阳市首届“少儿文化创意产业嘉年华青少年图书节”开幕式提供文献借阅服务。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13—15日，我馆“童阅乌托邦”少儿公益阅读活动应邀参加沈阳市首届“少儿文化创意产业嘉年华暨2017年青少年图书节”，展示并宣传我馆少儿服务品牌。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18日，我馆组织全体</w:t>
      </w:r>
      <w:r>
        <w:rPr>
          <w:rFonts w:hint="eastAsia" w:ascii="仿宋_GB2312" w:hAnsi="仿宋_GB2312" w:cs="仿宋_GB2312"/>
          <w:sz w:val="28"/>
          <w:szCs w:val="28"/>
          <w:lang w:eastAsia="zh-CN"/>
        </w:rPr>
        <w:t>干部</w:t>
      </w:r>
      <w:r>
        <w:rPr>
          <w:rFonts w:hint="eastAsia" w:ascii="仿宋_GB2312" w:hAnsi="仿宋_GB2312" w:eastAsia="仿宋_GB2312" w:cs="仿宋_GB2312"/>
          <w:sz w:val="28"/>
          <w:szCs w:val="28"/>
        </w:rPr>
        <w:t>职工集中收看中国共产党第十九次全国代表大会开幕式直播盛况。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18日，</w:t>
      </w:r>
      <w:r>
        <w:rPr>
          <w:rFonts w:hint="eastAsia" w:ascii="仿宋_GB2312" w:hAnsi="仿宋_GB2312" w:cs="仿宋_GB2312"/>
          <w:sz w:val="28"/>
          <w:szCs w:val="28"/>
          <w:lang w:eastAsia="zh-CN"/>
        </w:rPr>
        <w:t>为</w:t>
      </w:r>
      <w:r>
        <w:rPr>
          <w:rFonts w:hint="eastAsia" w:ascii="仿宋_GB2312" w:hAnsi="仿宋_GB2312" w:eastAsia="仿宋_GB2312" w:cs="仿宋_GB2312"/>
          <w:sz w:val="28"/>
          <w:szCs w:val="28"/>
        </w:rPr>
        <w:t>庆祝党的十九大胜利召开，</w:t>
      </w:r>
      <w:r>
        <w:rPr>
          <w:rFonts w:hint="eastAsia" w:ascii="仿宋_GB2312" w:hAnsi="仿宋_GB2312" w:cs="仿宋_GB2312"/>
          <w:sz w:val="28"/>
          <w:szCs w:val="28"/>
          <w:lang w:eastAsia="zh-CN"/>
        </w:rPr>
        <w:t>馆工会</w:t>
      </w:r>
      <w:r>
        <w:rPr>
          <w:rFonts w:hint="eastAsia" w:ascii="仿宋_GB2312" w:hAnsi="仿宋_GB2312" w:eastAsia="仿宋_GB2312" w:cs="仿宋_GB2312"/>
          <w:sz w:val="28"/>
          <w:szCs w:val="28"/>
        </w:rPr>
        <w:t>组织全</w:t>
      </w:r>
      <w:r>
        <w:rPr>
          <w:rFonts w:hint="eastAsia" w:ascii="仿宋_GB2312" w:hAnsi="仿宋_GB2312" w:cs="仿宋_GB2312"/>
          <w:sz w:val="28"/>
          <w:szCs w:val="28"/>
          <w:lang w:eastAsia="zh-CN"/>
        </w:rPr>
        <w:t>馆职工</w:t>
      </w:r>
      <w:r>
        <w:rPr>
          <w:rFonts w:hint="eastAsia" w:ascii="仿宋_GB2312" w:hAnsi="仿宋_GB2312" w:eastAsia="仿宋_GB2312" w:cs="仿宋_GB2312"/>
          <w:sz w:val="28"/>
          <w:szCs w:val="28"/>
        </w:rPr>
        <w:t>举办“颂歌献给党”歌咏比赛。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19日，</w:t>
      </w:r>
      <w:r>
        <w:rPr>
          <w:rFonts w:hint="eastAsia" w:ascii="仿宋_GB2312" w:hAnsi="仿宋_GB2312" w:cs="仿宋_GB2312"/>
          <w:color w:val="000000" w:themeColor="text1"/>
          <w:sz w:val="28"/>
          <w:szCs w:val="28"/>
          <w:lang w:eastAsia="zh-CN"/>
          <w14:textFill>
            <w14:solidFill>
              <w14:schemeClr w14:val="tx1"/>
            </w14:solidFill>
          </w14:textFill>
        </w:rPr>
        <w:t>馆</w:t>
      </w:r>
      <w:r>
        <w:rPr>
          <w:rFonts w:hint="eastAsia" w:ascii="仿宋_GB2312" w:hAnsi="仿宋_GB2312" w:eastAsia="仿宋_GB2312" w:cs="仿宋_GB2312"/>
          <w:color w:val="000000" w:themeColor="text1"/>
          <w:sz w:val="28"/>
          <w:szCs w:val="28"/>
          <w14:textFill>
            <w14:solidFill>
              <w14:schemeClr w14:val="tx1"/>
            </w14:solidFill>
          </w14:textFill>
        </w:rPr>
        <w:t>党委理论中心组</w:t>
      </w:r>
      <w:r>
        <w:rPr>
          <w:rFonts w:hint="eastAsia" w:ascii="仿宋_GB2312" w:hAnsi="仿宋_GB2312" w:cs="仿宋_GB2312"/>
          <w:color w:val="000000" w:themeColor="text1"/>
          <w:sz w:val="28"/>
          <w:szCs w:val="28"/>
          <w:lang w:eastAsia="zh-CN"/>
          <w14:textFill>
            <w14:solidFill>
              <w14:schemeClr w14:val="tx1"/>
            </w14:solidFill>
          </w14:textFill>
        </w:rPr>
        <w:t>学习</w:t>
      </w:r>
      <w:r>
        <w:rPr>
          <w:rFonts w:hint="eastAsia" w:ascii="仿宋_GB2312" w:hAnsi="仿宋_GB2312" w:eastAsia="仿宋_GB2312" w:cs="仿宋_GB2312"/>
          <w:color w:val="000000" w:themeColor="text1"/>
          <w:sz w:val="28"/>
          <w:szCs w:val="28"/>
          <w14:textFill>
            <w14:solidFill>
              <w14:schemeClr w14:val="tx1"/>
            </w14:solidFill>
          </w14:textFill>
        </w:rPr>
        <w:t>讨论十九大报告。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辽宁省图书馆（辽宁省古籍保护中心）与辽宁大学合作培养古籍保护专门人才协议签字仪式</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在辽宁大学历史学院举行。此次合作办学充分调动了</w:t>
      </w:r>
      <w:r>
        <w:rPr>
          <w:rFonts w:hint="eastAsia" w:ascii="仿宋_GB2312" w:hAnsi="仿宋_GB2312" w:cs="仿宋_GB2312"/>
          <w:sz w:val="28"/>
          <w:szCs w:val="28"/>
          <w:lang w:eastAsia="zh-CN"/>
        </w:rPr>
        <w:t>双方的</w:t>
      </w:r>
      <w:r>
        <w:rPr>
          <w:rFonts w:hint="eastAsia" w:ascii="仿宋_GB2312" w:hAnsi="仿宋_GB2312" w:eastAsia="仿宋_GB2312" w:cs="仿宋_GB2312"/>
          <w:sz w:val="28"/>
          <w:szCs w:val="28"/>
        </w:rPr>
        <w:t>优势资源，</w:t>
      </w:r>
      <w:r>
        <w:rPr>
          <w:rFonts w:hint="eastAsia" w:ascii="仿宋_GB2312" w:hAnsi="仿宋_GB2312" w:cs="仿宋_GB2312"/>
          <w:sz w:val="28"/>
          <w:szCs w:val="28"/>
          <w:lang w:eastAsia="zh-CN"/>
        </w:rPr>
        <w:t>对于</w:t>
      </w:r>
      <w:r>
        <w:rPr>
          <w:rFonts w:hint="eastAsia" w:ascii="仿宋_GB2312" w:hAnsi="仿宋_GB2312" w:eastAsia="仿宋_GB2312" w:cs="仿宋_GB2312"/>
          <w:sz w:val="28"/>
          <w:szCs w:val="28"/>
        </w:rPr>
        <w:t>解决古籍保护人才短缺难题，</w:t>
      </w:r>
      <w:r>
        <w:rPr>
          <w:rFonts w:hint="eastAsia" w:ascii="仿宋_GB2312" w:hAnsi="仿宋_GB2312" w:cs="仿宋_GB2312"/>
          <w:sz w:val="28"/>
          <w:szCs w:val="28"/>
          <w:lang w:eastAsia="zh-CN"/>
        </w:rPr>
        <w:t>促进</w:t>
      </w:r>
      <w:r>
        <w:rPr>
          <w:rFonts w:hint="eastAsia" w:ascii="仿宋_GB2312" w:hAnsi="仿宋_GB2312" w:eastAsia="仿宋_GB2312" w:cs="仿宋_GB2312"/>
          <w:sz w:val="28"/>
          <w:szCs w:val="28"/>
        </w:rPr>
        <w:t>古籍保护工作的可持续开展具有积极意义。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20日，原</w:t>
      </w:r>
      <w:r>
        <w:rPr>
          <w:rFonts w:hint="eastAsia" w:ascii="仿宋_GB2312" w:hAnsi="仿宋_GB2312" w:cs="仿宋_GB2312"/>
          <w:color w:val="000000" w:themeColor="text1"/>
          <w:sz w:val="28"/>
          <w:szCs w:val="28"/>
          <w:lang w:eastAsia="zh-CN"/>
          <w14:textFill>
            <w14:solidFill>
              <w14:schemeClr w14:val="tx1"/>
            </w14:solidFill>
          </w14:textFill>
        </w:rPr>
        <w:t>省直艺术团体</w:t>
      </w:r>
      <w:r>
        <w:rPr>
          <w:rFonts w:hint="eastAsia" w:ascii="仿宋_GB2312" w:hAnsi="仿宋_GB2312" w:eastAsia="仿宋_GB2312" w:cs="仿宋_GB2312"/>
          <w:color w:val="000000" w:themeColor="text1"/>
          <w:sz w:val="28"/>
          <w:szCs w:val="28"/>
          <w14:textFill>
            <w14:solidFill>
              <w14:schemeClr w14:val="tx1"/>
            </w14:solidFill>
          </w14:textFill>
        </w:rPr>
        <w:t>行政处退休老同志</w:t>
      </w:r>
      <w:r>
        <w:rPr>
          <w:rFonts w:hint="eastAsia" w:ascii="仿宋_GB2312" w:hAnsi="仿宋_GB2312" w:cs="仿宋_GB2312"/>
          <w:color w:val="000000" w:themeColor="text1"/>
          <w:sz w:val="28"/>
          <w:szCs w:val="28"/>
          <w:lang w:eastAsia="zh-CN"/>
          <w14:textFill>
            <w14:solidFill>
              <w14:schemeClr w14:val="tx1"/>
            </w14:solidFill>
          </w14:textFill>
        </w:rPr>
        <w:t>一行</w:t>
      </w:r>
      <w:r>
        <w:rPr>
          <w:rFonts w:hint="eastAsia" w:ascii="仿宋_GB2312" w:hAnsi="仿宋_GB2312" w:cs="仿宋_GB2312"/>
          <w:color w:val="000000" w:themeColor="text1"/>
          <w:sz w:val="28"/>
          <w:szCs w:val="28"/>
          <w:lang w:val="en-US" w:eastAsia="zh-CN"/>
          <w14:textFill>
            <w14:solidFill>
              <w14:schemeClr w14:val="tx1"/>
            </w14:solidFill>
          </w14:textFill>
        </w:rPr>
        <w:t>35人到</w:t>
      </w:r>
      <w:r>
        <w:rPr>
          <w:rFonts w:hint="eastAsia" w:ascii="仿宋_GB2312" w:hAnsi="仿宋_GB2312" w:eastAsia="仿宋_GB2312" w:cs="仿宋_GB2312"/>
          <w:color w:val="000000" w:themeColor="text1"/>
          <w:sz w:val="28"/>
          <w:szCs w:val="28"/>
          <w14:textFill>
            <w14:solidFill>
              <w14:schemeClr w14:val="tx1"/>
            </w14:solidFill>
          </w14:textFill>
        </w:rPr>
        <w:t>馆参观。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21日，河南省委省直工委副书记种瑞华一行6人来到我馆，调研党建工作情况</w:t>
      </w:r>
      <w:r>
        <w:rPr>
          <w:rFonts w:hint="eastAsia" w:ascii="仿宋_GB2312" w:hAnsi="仿宋_GB2312" w:cs="仿宋_GB2312"/>
          <w:color w:val="000000" w:themeColor="text1"/>
          <w:sz w:val="28"/>
          <w:szCs w:val="28"/>
          <w:lang w:eastAsia="zh-CN"/>
          <w14:textFill>
            <w14:solidFill>
              <w14:schemeClr w14:val="tx1"/>
            </w14:solidFill>
          </w14:textFill>
        </w:rPr>
        <w:t>，馆长王筱雯陪同调研。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22日，著名出版家、作家、韬奋基金会理事长聂震宁应邀来到我馆，为读者作题为“阅读力——我们为什么要读书”的讲座。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23日，</w:t>
      </w:r>
      <w:r>
        <w:rPr>
          <w:rFonts w:hint="eastAsia" w:ascii="仿宋_GB2312" w:hAnsi="仿宋_GB2312" w:cs="仿宋_GB2312"/>
          <w:sz w:val="28"/>
          <w:szCs w:val="28"/>
          <w:lang w:eastAsia="zh-CN"/>
        </w:rPr>
        <w:t>我馆举办</w:t>
      </w:r>
      <w:r>
        <w:rPr>
          <w:rFonts w:hint="eastAsia" w:ascii="仿宋_GB2312" w:hAnsi="仿宋_GB2312" w:eastAsia="仿宋_GB2312" w:cs="仿宋_GB2312"/>
          <w:sz w:val="28"/>
          <w:szCs w:val="28"/>
        </w:rPr>
        <w:t>辽宁省第二期古籍修复技术培训班</w:t>
      </w:r>
      <w:r>
        <w:rPr>
          <w:rFonts w:hint="eastAsia" w:ascii="仿宋_GB2312" w:hAnsi="仿宋_GB2312" w:cs="仿宋_GB2312"/>
          <w:sz w:val="28"/>
          <w:szCs w:val="28"/>
          <w:lang w:eastAsia="zh-CN"/>
        </w:rPr>
        <w:t>，来自省内</w:t>
      </w:r>
      <w:r>
        <w:rPr>
          <w:rFonts w:hint="eastAsia" w:ascii="仿宋_GB2312" w:hAnsi="仿宋_GB2312" w:eastAsia="仿宋_GB2312" w:cs="仿宋_GB2312"/>
          <w:sz w:val="28"/>
          <w:szCs w:val="28"/>
        </w:rPr>
        <w:t>12家古籍收藏单位的15名学员参加此次培训。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24日，</w:t>
      </w:r>
      <w:r>
        <w:rPr>
          <w:rFonts w:hint="eastAsia" w:ascii="仿宋_GB2312" w:hAnsi="仿宋_GB2312" w:cs="仿宋_GB2312"/>
          <w:color w:val="000000" w:themeColor="text1"/>
          <w:sz w:val="28"/>
          <w:szCs w:val="28"/>
          <w:lang w:eastAsia="zh-CN"/>
          <w14:textFill>
            <w14:solidFill>
              <w14:schemeClr w14:val="tx1"/>
            </w14:solidFill>
          </w14:textFill>
        </w:rPr>
        <w:t>我馆组织</w:t>
      </w:r>
      <w:r>
        <w:rPr>
          <w:rFonts w:hint="eastAsia" w:ascii="仿宋_GB2312" w:hAnsi="仿宋_GB2312" w:eastAsia="仿宋_GB2312" w:cs="仿宋_GB2312"/>
          <w:color w:val="000000" w:themeColor="text1"/>
          <w:sz w:val="28"/>
          <w:szCs w:val="28"/>
          <w14:textFill>
            <w14:solidFill>
              <w14:schemeClr w14:val="tx1"/>
            </w14:solidFill>
          </w14:textFill>
        </w:rPr>
        <w:t>退休老同志</w:t>
      </w:r>
      <w:r>
        <w:rPr>
          <w:rFonts w:hint="eastAsia" w:ascii="仿宋_GB2312" w:hAnsi="仿宋_GB2312" w:cs="仿宋_GB2312"/>
          <w:color w:val="000000" w:themeColor="text1"/>
          <w:sz w:val="28"/>
          <w:szCs w:val="28"/>
          <w:lang w:val="en-US" w:eastAsia="zh-CN"/>
          <w14:textFill>
            <w14:solidFill>
              <w14:schemeClr w14:val="tx1"/>
            </w14:solidFill>
          </w14:textFill>
        </w:rPr>
        <w:t>54人</w:t>
      </w:r>
      <w:r>
        <w:rPr>
          <w:rFonts w:hint="eastAsia" w:ascii="仿宋_GB2312" w:hAnsi="仿宋_GB2312" w:eastAsia="仿宋_GB2312" w:cs="仿宋_GB2312"/>
          <w:color w:val="000000" w:themeColor="text1"/>
          <w:sz w:val="28"/>
          <w:szCs w:val="28"/>
          <w14:textFill>
            <w14:solidFill>
              <w14:schemeClr w14:val="tx1"/>
            </w14:solidFill>
          </w14:textFill>
        </w:rPr>
        <w:t>到盘锦红海滩</w:t>
      </w:r>
      <w:r>
        <w:rPr>
          <w:rFonts w:hint="eastAsia" w:ascii="仿宋_GB2312" w:hAnsi="仿宋_GB2312" w:cs="仿宋_GB2312"/>
          <w:color w:val="000000" w:themeColor="text1"/>
          <w:sz w:val="28"/>
          <w:szCs w:val="28"/>
          <w:lang w:eastAsia="zh-CN"/>
          <w14:textFill>
            <w14:solidFill>
              <w14:schemeClr w14:val="tx1"/>
            </w14:solidFill>
          </w14:textFill>
        </w:rPr>
        <w:t>欢度重阳节。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26日，</w:t>
      </w:r>
      <w:r>
        <w:rPr>
          <w:rFonts w:hint="eastAsia" w:ascii="仿宋_GB2312" w:hAnsi="仿宋_GB2312" w:cs="仿宋_GB2312"/>
          <w:sz w:val="28"/>
          <w:szCs w:val="28"/>
          <w:lang w:eastAsia="zh-CN"/>
        </w:rPr>
        <w:t>由辽宁省文化资源建设服务中心主办，省图书馆承办的</w:t>
      </w:r>
      <w:r>
        <w:rPr>
          <w:rFonts w:hint="eastAsia" w:ascii="仿宋_GB2312" w:hAnsi="仿宋_GB2312" w:cs="仿宋_GB2312"/>
          <w:sz w:val="28"/>
          <w:szCs w:val="28"/>
          <w:lang w:val="en-US" w:eastAsia="zh-CN"/>
        </w:rPr>
        <w:t>2017</w:t>
      </w:r>
      <w:r>
        <w:rPr>
          <w:rFonts w:hint="eastAsia" w:ascii="仿宋_GB2312" w:hAnsi="仿宋_GB2312" w:eastAsia="仿宋_GB2312" w:cs="仿宋_GB2312"/>
          <w:sz w:val="28"/>
          <w:szCs w:val="28"/>
        </w:rPr>
        <w:t>全省公共数字文化服务推广培训班</w:t>
      </w:r>
      <w:r>
        <w:rPr>
          <w:rFonts w:hint="eastAsia" w:ascii="仿宋_GB2312" w:hAnsi="仿宋_GB2312" w:cs="仿宋_GB2312"/>
          <w:sz w:val="28"/>
          <w:szCs w:val="28"/>
          <w:lang w:eastAsia="zh-CN"/>
        </w:rPr>
        <w:t>在营口举办</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馆长王筱雯、副馆长卢丹出席开班仪式，</w:t>
      </w:r>
      <w:r>
        <w:rPr>
          <w:rFonts w:hint="eastAsia" w:ascii="仿宋_GB2312" w:hAnsi="仿宋_GB2312" w:eastAsia="仿宋_GB2312" w:cs="仿宋_GB2312"/>
          <w:sz w:val="28"/>
          <w:szCs w:val="28"/>
        </w:rPr>
        <w:t>全省市县区</w:t>
      </w:r>
      <w:r>
        <w:rPr>
          <w:rFonts w:hint="eastAsia" w:ascii="仿宋_GB2312" w:hAnsi="仿宋_GB2312" w:cs="仿宋_GB2312"/>
          <w:sz w:val="28"/>
          <w:szCs w:val="28"/>
          <w:lang w:eastAsia="zh-CN"/>
        </w:rPr>
        <w:t>图书馆主要负责人共</w:t>
      </w:r>
      <w:r>
        <w:rPr>
          <w:rFonts w:hint="eastAsia" w:ascii="仿宋_GB2312" w:hAnsi="仿宋_GB2312" w:eastAsia="仿宋_GB2312" w:cs="仿宋_GB2312"/>
          <w:sz w:val="28"/>
          <w:szCs w:val="28"/>
        </w:rPr>
        <w:t>116人参加</w:t>
      </w:r>
      <w:r>
        <w:rPr>
          <w:rFonts w:hint="eastAsia" w:ascii="仿宋_GB2312" w:hAnsi="仿宋_GB2312" w:cs="仿宋_GB2312"/>
          <w:sz w:val="28"/>
          <w:szCs w:val="28"/>
          <w:lang w:eastAsia="zh-CN"/>
        </w:rPr>
        <w:t>培训</w:t>
      </w:r>
      <w:r>
        <w:rPr>
          <w:rFonts w:hint="eastAsia" w:ascii="仿宋_GB2312" w:hAnsi="仿宋_GB2312" w:eastAsia="仿宋_GB2312" w:cs="仿宋_GB2312"/>
          <w:sz w:val="28"/>
          <w:szCs w:val="28"/>
        </w:rPr>
        <w:t>，首都图书馆原馆长倪晓建、浙江省嘉兴市图书馆馆长沈红梅</w:t>
      </w:r>
      <w:r>
        <w:rPr>
          <w:rFonts w:hint="eastAsia" w:ascii="仿宋_GB2312" w:hAnsi="仿宋_GB2312" w:cs="仿宋_GB2312"/>
          <w:sz w:val="28"/>
          <w:szCs w:val="28"/>
          <w:lang w:eastAsia="zh-CN"/>
        </w:rPr>
        <w:t>等专家</w:t>
      </w:r>
      <w:r>
        <w:rPr>
          <w:rFonts w:hint="eastAsia" w:ascii="仿宋_GB2312" w:hAnsi="仿宋_GB2312" w:eastAsia="仿宋_GB2312" w:cs="仿宋_GB2312"/>
          <w:sz w:val="28"/>
          <w:szCs w:val="28"/>
        </w:rPr>
        <w:t>为参加培训的学员做了精彩讲座。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27—29日，我馆为老年读者举办“阅享重阳，悦在辽图，新时代再出发——辽宁省图书馆重阳节文化嘉年华”系列活动，通过第二届老年电脑大赛、重阳节文化展览、健康讲座等活动形式，使老年读者欢度重阳佳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29日，馆党委</w:t>
      </w:r>
      <w:r>
        <w:rPr>
          <w:rFonts w:hint="eastAsia" w:ascii="仿宋_GB2312" w:hAnsi="仿宋_GB2312" w:cs="仿宋_GB2312"/>
          <w:sz w:val="28"/>
          <w:szCs w:val="28"/>
          <w:lang w:eastAsia="zh-CN"/>
        </w:rPr>
        <w:t>积极</w:t>
      </w:r>
      <w:r>
        <w:rPr>
          <w:rFonts w:hint="eastAsia" w:ascii="仿宋_GB2312" w:hAnsi="仿宋_GB2312" w:eastAsia="仿宋_GB2312" w:cs="仿宋_GB2312"/>
          <w:sz w:val="28"/>
          <w:szCs w:val="28"/>
        </w:rPr>
        <w:t>响应《省文化厅机关党委&lt;关于购买扶贫木耳倡议书&gt;》，</w:t>
      </w:r>
      <w:r>
        <w:rPr>
          <w:rFonts w:hint="eastAsia" w:ascii="仿宋_GB2312" w:hAnsi="仿宋_GB2312" w:cs="仿宋_GB2312"/>
          <w:sz w:val="28"/>
          <w:szCs w:val="28"/>
          <w:lang w:eastAsia="zh-CN"/>
        </w:rPr>
        <w:t>在</w:t>
      </w:r>
      <w:r>
        <w:rPr>
          <w:rFonts w:hint="eastAsia" w:ascii="仿宋_GB2312" w:hAnsi="仿宋_GB2312" w:eastAsia="仿宋_GB2312" w:cs="仿宋_GB2312"/>
          <w:sz w:val="28"/>
          <w:szCs w:val="28"/>
        </w:rPr>
        <w:t>全馆</w:t>
      </w:r>
      <w:r>
        <w:rPr>
          <w:rFonts w:hint="eastAsia" w:ascii="仿宋_GB2312" w:hAnsi="仿宋_GB2312" w:cs="仿宋_GB2312"/>
          <w:sz w:val="28"/>
          <w:szCs w:val="28"/>
          <w:lang w:eastAsia="zh-CN"/>
        </w:rPr>
        <w:t>党员</w:t>
      </w:r>
      <w:r>
        <w:rPr>
          <w:rFonts w:hint="eastAsia" w:ascii="仿宋_GB2312" w:hAnsi="仿宋_GB2312" w:eastAsia="仿宋_GB2312" w:cs="仿宋_GB2312"/>
          <w:sz w:val="28"/>
          <w:szCs w:val="28"/>
        </w:rPr>
        <w:t>干部职工</w:t>
      </w:r>
      <w:r>
        <w:rPr>
          <w:rFonts w:hint="eastAsia" w:ascii="仿宋_GB2312" w:hAnsi="仿宋_GB2312" w:cs="仿宋_GB2312"/>
          <w:sz w:val="28"/>
          <w:szCs w:val="28"/>
          <w:lang w:eastAsia="zh-CN"/>
        </w:rPr>
        <w:t>中发出倡议，组织扶贫工作，</w:t>
      </w:r>
      <w:r>
        <w:rPr>
          <w:rFonts w:hint="eastAsia" w:ascii="仿宋_GB2312" w:hAnsi="仿宋_GB2312" w:eastAsia="仿宋_GB2312" w:cs="仿宋_GB2312"/>
          <w:sz w:val="28"/>
          <w:szCs w:val="28"/>
        </w:rPr>
        <w:t>共购买小米</w:t>
      </w:r>
      <w:r>
        <w:rPr>
          <w:rFonts w:hint="eastAsia" w:ascii="仿宋_GB2312" w:hAnsi="仿宋_GB2312" w:cs="仿宋_GB2312"/>
          <w:sz w:val="28"/>
          <w:szCs w:val="28"/>
          <w:lang w:val="en-US" w:eastAsia="zh-CN"/>
        </w:rPr>
        <w:t>395斤</w:t>
      </w:r>
      <w:r>
        <w:rPr>
          <w:rFonts w:hint="eastAsia" w:ascii="仿宋_GB2312" w:hAnsi="仿宋_GB2312" w:eastAsia="仿宋_GB2312" w:cs="仿宋_GB2312"/>
          <w:sz w:val="28"/>
          <w:szCs w:val="28"/>
        </w:rPr>
        <w:t>，木耳</w:t>
      </w:r>
      <w:r>
        <w:rPr>
          <w:rFonts w:hint="eastAsia" w:ascii="仿宋_GB2312" w:hAnsi="仿宋_GB2312" w:cs="仿宋_GB2312"/>
          <w:sz w:val="28"/>
          <w:szCs w:val="28"/>
          <w:lang w:val="en-US" w:eastAsia="zh-CN"/>
        </w:rPr>
        <w:t>89斤</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30日，中共辽宁省委统战部举办“传达学习党的十九大精神会议”，我馆台盟盟员吴丽薇代表台盟辽宁省委发言。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31日，由中国图书馆学会公共图书馆分会图书馆区域协作工作委员会主办，我馆与省图书馆学会承办的中国图书馆学会公共图书馆分会图书馆区域协作工作委员会第一次工作会议在盘锦召开。中国图书馆学会副理事长、公共图书馆分会主任刘小琴莅临会议并讲话，图书馆区域协作工作委员会主任、馆长王筱雯主持会议，图书馆区域协作工作委员会的14位委员参加了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31—11月2日，由东北三省图书馆学会共同主办、辽宁省图书馆学会承办的“东北地区第十六次图书馆学科学讨论会”在盘锦召开。来自东三省的图书馆界同仁、特邀嘉宾等共140余人参加本次会议，省图书馆学会理事长、省图书馆馆长王筱雯主持会议，副馆长杜希林出席会议。此次会议，辽宁地区共征集学术论文112篇，其中16篇获一等奖，23篇获二等奖，30篇获三等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完成</w:t>
      </w:r>
      <w:r>
        <w:rPr>
          <w:rFonts w:hint="eastAsia" w:ascii="仿宋_GB2312" w:hAnsi="仿宋_GB2312" w:eastAsia="仿宋_GB2312" w:cs="仿宋_GB2312"/>
          <w:sz w:val="28"/>
          <w:szCs w:val="28"/>
        </w:rPr>
        <w:t>应急疏散门电磁锁系统验收工作</w:t>
      </w:r>
      <w:r>
        <w:rPr>
          <w:rFonts w:hint="eastAsia" w:ascii="仿宋_GB2312" w:hAnsi="仿宋_GB2312" w:cs="仿宋_GB2312"/>
          <w:sz w:val="28"/>
          <w:szCs w:val="28"/>
          <w:lang w:eastAsia="zh-CN"/>
        </w:rPr>
        <w:t>，全馆共配置</w:t>
      </w:r>
      <w:r>
        <w:rPr>
          <w:rFonts w:hint="eastAsia" w:ascii="仿宋_GB2312" w:hAnsi="仿宋_GB2312" w:eastAsia="仿宋_GB2312" w:cs="仿宋_GB2312"/>
          <w:sz w:val="28"/>
          <w:szCs w:val="28"/>
        </w:rPr>
        <w:t>应急疏散电磁锁95处</w:t>
      </w:r>
      <w:r>
        <w:rPr>
          <w:rFonts w:hint="eastAsia" w:ascii="仿宋_GB2312" w:hAnsi="仿宋_GB2312" w:cs="仿宋_GB2312"/>
          <w:sz w:val="28"/>
          <w:szCs w:val="28"/>
          <w:lang w:eastAsia="zh-CN"/>
        </w:rPr>
        <w:t>并</w:t>
      </w:r>
      <w:r>
        <w:rPr>
          <w:rFonts w:hint="eastAsia" w:ascii="仿宋_GB2312" w:hAnsi="仿宋_GB2312" w:eastAsia="仿宋_GB2312" w:cs="仿宋_GB2312"/>
          <w:sz w:val="28"/>
          <w:szCs w:val="28"/>
        </w:rPr>
        <w:t>投入使用。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本月，我馆</w:t>
      </w:r>
      <w:r>
        <w:rPr>
          <w:rFonts w:hint="eastAsia" w:ascii="仿宋_GB2312" w:hAnsi="仿宋_GB2312" w:cs="仿宋_GB2312"/>
          <w:sz w:val="28"/>
          <w:szCs w:val="28"/>
          <w:lang w:eastAsia="zh-CN"/>
        </w:rPr>
        <w:t>成为国内首家与数字图书馆</w:t>
      </w:r>
      <w:r>
        <w:rPr>
          <w:rFonts w:hint="eastAsia" w:ascii="仿宋_GB2312" w:hAnsi="仿宋_GB2312" w:eastAsia="仿宋_GB2312" w:cs="仿宋_GB2312"/>
          <w:sz w:val="28"/>
          <w:szCs w:val="28"/>
        </w:rPr>
        <w:t>推广工程数字资源访问</w:t>
      </w:r>
      <w:r>
        <w:rPr>
          <w:rFonts w:hint="eastAsia" w:ascii="仿宋_GB2312" w:hAnsi="仿宋_GB2312" w:cs="仿宋_GB2312"/>
          <w:sz w:val="28"/>
          <w:szCs w:val="28"/>
          <w:lang w:eastAsia="zh-CN"/>
        </w:rPr>
        <w:t>系统实现“统一身份认证”的省级公共图书馆，读者可使用我馆读者账号登录国家图书馆数字平台</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本月，我馆完成2018年基本支出、项目支出预算的申报工作。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本月，“童筑辽宁·阅享未来——辽宁省少儿读书征文大赛”圆满结束，活动共收到来自沈阳、葫芦岛、盘锦、营口、锦州、朝阳、阜新等地区的</w:t>
      </w:r>
      <w:r>
        <w:rPr>
          <w:rFonts w:hint="eastAsia" w:ascii="仿宋_GB2312" w:hAnsi="仿宋_GB2312" w:cs="仿宋_GB2312"/>
          <w:sz w:val="28"/>
          <w:szCs w:val="28"/>
          <w:lang w:val="en-US" w:eastAsia="zh-CN"/>
        </w:rPr>
        <w:t>119篇作品，经过专家组评审，共评选出获奖作品16篇，</w:t>
      </w:r>
      <w:r>
        <w:rPr>
          <w:rFonts w:hint="eastAsia" w:ascii="仿宋_GB2312" w:hAnsi="仿宋_GB2312" w:cs="仿宋_GB2312"/>
          <w:sz w:val="28"/>
          <w:szCs w:val="28"/>
          <w:lang w:eastAsia="zh-CN"/>
        </w:rPr>
        <w:t>分别评为高年组和低年组的一、二、三等奖。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本月，我馆篮球队代表省文化厅参加省直机关职工运动会。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十一月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4日，“宁波市图书馆建馆90周年暨图书馆与城市文化——2017年图书馆馆长研讨会”在宁波举行。来自法国、日本、韩国以及全国各省市图书馆界近200位嘉宾齐聚宁波，共话图书馆与城市文化及城市未来发展，副馆长卢丹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2日，辽宁省委党史研究室主任王意恒、副主任徐晓敏</w:t>
      </w:r>
      <w:r>
        <w:rPr>
          <w:rFonts w:hint="eastAsia" w:ascii="仿宋_GB2312" w:hAnsi="仿宋_GB2312" w:cs="仿宋_GB2312"/>
          <w:sz w:val="28"/>
          <w:szCs w:val="28"/>
          <w:lang w:eastAsia="zh-CN"/>
        </w:rPr>
        <w:t>来到我馆，参观</w:t>
      </w:r>
      <w:r>
        <w:rPr>
          <w:rFonts w:hint="eastAsia" w:ascii="仿宋_GB2312" w:hAnsi="仿宋_GB2312" w:eastAsia="仿宋_GB2312" w:cs="仿宋_GB2312"/>
          <w:sz w:val="28"/>
          <w:szCs w:val="28"/>
        </w:rPr>
        <w:t>东北抗联历史资料馆。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5日，哈萨克族著名作家艾克拜尔·米吉提</w:t>
      </w:r>
      <w:r>
        <w:rPr>
          <w:rFonts w:hint="eastAsia" w:ascii="仿宋_GB2312" w:hAnsi="仿宋_GB2312" w:cs="仿宋_GB2312"/>
          <w:sz w:val="28"/>
          <w:szCs w:val="28"/>
          <w:lang w:eastAsia="zh-CN"/>
        </w:rPr>
        <w:t>做客辽图讲坛，</w:t>
      </w:r>
      <w:r>
        <w:rPr>
          <w:rFonts w:hint="eastAsia" w:ascii="仿宋_GB2312" w:hAnsi="仿宋_GB2312" w:eastAsia="仿宋_GB2312" w:cs="仿宋_GB2312"/>
          <w:sz w:val="28"/>
          <w:szCs w:val="28"/>
        </w:rPr>
        <w:t>为读者</w:t>
      </w:r>
      <w:r>
        <w:rPr>
          <w:rFonts w:hint="eastAsia" w:ascii="仿宋_GB2312" w:hAnsi="仿宋_GB2312" w:cs="仿宋_GB2312"/>
          <w:sz w:val="28"/>
          <w:szCs w:val="28"/>
          <w:lang w:eastAsia="zh-CN"/>
        </w:rPr>
        <w:t>带来题为“</w:t>
      </w:r>
      <w:r>
        <w:rPr>
          <w:rFonts w:hint="eastAsia" w:ascii="仿宋_GB2312" w:hAnsi="仿宋_GB2312" w:eastAsia="仿宋_GB2312" w:cs="仿宋_GB2312"/>
          <w:sz w:val="28"/>
          <w:szCs w:val="28"/>
        </w:rPr>
        <w:t>文学的责任与使命</w:t>
      </w:r>
      <w:r>
        <w:rPr>
          <w:rFonts w:hint="eastAsia" w:ascii="仿宋_GB2312" w:hAnsi="仿宋_GB2312" w:cs="仿宋_GB2312"/>
          <w:sz w:val="28"/>
          <w:szCs w:val="28"/>
          <w:lang w:eastAsia="zh-CN"/>
        </w:rPr>
        <w:t>”的讲座</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8日，</w:t>
      </w:r>
      <w:r>
        <w:rPr>
          <w:rFonts w:hint="eastAsia" w:ascii="仿宋_GB2312" w:hAnsi="仿宋_GB2312" w:cs="仿宋_GB2312"/>
          <w:sz w:val="28"/>
          <w:szCs w:val="28"/>
          <w:lang w:eastAsia="zh-CN"/>
        </w:rPr>
        <w:t>省</w:t>
      </w:r>
      <w:r>
        <w:rPr>
          <w:rFonts w:hint="eastAsia" w:ascii="仿宋_GB2312" w:hAnsi="仿宋_GB2312" w:eastAsia="仿宋_GB2312" w:cs="仿宋_GB2312"/>
          <w:sz w:val="28"/>
          <w:szCs w:val="28"/>
        </w:rPr>
        <w:t>文化厅组织</w:t>
      </w:r>
      <w:r>
        <w:rPr>
          <w:rFonts w:hint="eastAsia" w:ascii="仿宋_GB2312" w:hAnsi="仿宋_GB2312" w:cs="仿宋_GB2312"/>
          <w:sz w:val="28"/>
          <w:szCs w:val="28"/>
          <w:lang w:eastAsia="zh-CN"/>
        </w:rPr>
        <w:t>举办“</w:t>
      </w:r>
      <w:r>
        <w:rPr>
          <w:rFonts w:hint="eastAsia" w:ascii="仿宋_GB2312" w:hAnsi="仿宋_GB2312" w:eastAsia="仿宋_GB2312" w:cs="仿宋_GB2312"/>
          <w:sz w:val="28"/>
          <w:szCs w:val="28"/>
        </w:rPr>
        <w:t>学习贯彻党的十九大精神动员大会暨基层党组织书记、纪委书记培训班</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党委副书记蔡学勤、纪委书记卢丹</w:t>
      </w:r>
      <w:r>
        <w:rPr>
          <w:rFonts w:hint="eastAsia" w:ascii="仿宋_GB2312" w:hAnsi="仿宋_GB2312" w:cs="仿宋_GB2312"/>
          <w:sz w:val="28"/>
          <w:szCs w:val="28"/>
          <w:lang w:eastAsia="zh-CN"/>
        </w:rPr>
        <w:t>等参加培训</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9日，</w:t>
      </w:r>
      <w:r>
        <w:rPr>
          <w:rFonts w:hint="eastAsia" w:ascii="仿宋_GB2312" w:hAnsi="仿宋_GB2312" w:cs="仿宋_GB2312"/>
          <w:sz w:val="28"/>
          <w:szCs w:val="28"/>
          <w:lang w:eastAsia="zh-CN"/>
        </w:rPr>
        <w:t>馆党委</w:t>
      </w:r>
      <w:r>
        <w:rPr>
          <w:rFonts w:hint="eastAsia" w:ascii="仿宋_GB2312" w:hAnsi="仿宋_GB2312" w:eastAsia="仿宋_GB2312" w:cs="仿宋_GB2312"/>
          <w:sz w:val="28"/>
          <w:szCs w:val="28"/>
        </w:rPr>
        <w:t>组织全体在职党员到辽宁美术馆参观由中共辽宁省委宣传部、辽宁省文学艺术界联合会主办，辽宁省摄影家协会、辽宁图片资料馆承办的“砥砺奋进的五年</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辽宁振兴发展成就摄影艺术展</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9日，为进一步学习贯彻党的十九大精神，我馆举办“不忘初心 继续前进——认真学习贯彻党的十九大精神展览”，以图文并茂的形式展示党的十九大盛况。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21日，</w:t>
      </w:r>
      <w:r>
        <w:rPr>
          <w:rFonts w:hint="eastAsia" w:ascii="仿宋_GB2312" w:hAnsi="仿宋_GB2312" w:cs="仿宋_GB2312"/>
          <w:sz w:val="28"/>
          <w:szCs w:val="28"/>
          <w:lang w:eastAsia="zh-CN"/>
        </w:rPr>
        <w:t>馆</w:t>
      </w:r>
      <w:r>
        <w:rPr>
          <w:rFonts w:hint="eastAsia" w:ascii="仿宋_GB2312" w:hAnsi="仿宋_GB2312" w:eastAsia="仿宋_GB2312" w:cs="仿宋_GB2312"/>
          <w:sz w:val="28"/>
          <w:szCs w:val="28"/>
        </w:rPr>
        <w:t>党委理论学习中心组分两次深入学习十九大报告原文</w:t>
      </w:r>
      <w:r>
        <w:rPr>
          <w:rFonts w:hint="eastAsia" w:ascii="仿宋_GB2312" w:hAnsi="仿宋_GB2312" w:cs="仿宋_GB2312"/>
          <w:sz w:val="28"/>
          <w:szCs w:val="28"/>
          <w:lang w:eastAsia="zh-CN"/>
        </w:rPr>
        <w:t>，并组织各党支部集中学习十九大报告原文。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15日，我馆24小时自助图书馆开放时间调整，</w:t>
      </w:r>
      <w:r>
        <w:rPr>
          <w:rFonts w:hint="eastAsia" w:ascii="仿宋_GB2312" w:hAnsi="仿宋_GB2312" w:cs="仿宋_GB2312"/>
          <w:color w:val="auto"/>
          <w:sz w:val="28"/>
          <w:szCs w:val="28"/>
          <w:lang w:eastAsia="zh-CN"/>
        </w:rPr>
        <w:t>由</w:t>
      </w:r>
      <w:r>
        <w:rPr>
          <w:rFonts w:hint="eastAsia" w:ascii="仿宋_GB2312" w:hAnsi="仿宋_GB2312" w:eastAsia="仿宋_GB2312" w:cs="仿宋_GB2312"/>
          <w:color w:val="auto"/>
          <w:sz w:val="28"/>
          <w:szCs w:val="28"/>
        </w:rPr>
        <w:t>周三12:00—17:00闭馆</w:t>
      </w:r>
      <w:r>
        <w:rPr>
          <w:rFonts w:hint="eastAsia" w:ascii="仿宋_GB2312" w:hAnsi="仿宋_GB2312" w:cs="仿宋_GB2312"/>
          <w:color w:val="auto"/>
          <w:sz w:val="28"/>
          <w:szCs w:val="28"/>
          <w:lang w:eastAsia="zh-CN"/>
        </w:rPr>
        <w:t>调整为</w:t>
      </w:r>
      <w:r>
        <w:rPr>
          <w:rFonts w:hint="eastAsia" w:ascii="仿宋_GB2312" w:hAnsi="仿宋_GB2312" w:eastAsia="仿宋_GB2312" w:cs="仿宋_GB2312"/>
          <w:color w:val="auto"/>
          <w:sz w:val="28"/>
          <w:szCs w:val="28"/>
        </w:rPr>
        <w:t>周三8:30—12:00闭馆</w:t>
      </w:r>
      <w:r>
        <w:rPr>
          <w:rFonts w:hint="eastAsia" w:ascii="仿宋_GB2312" w:hAnsi="仿宋_GB2312" w:cs="仿宋_GB2312"/>
          <w:color w:val="auto"/>
          <w:sz w:val="28"/>
          <w:szCs w:val="28"/>
          <w:lang w:eastAsia="zh-CN"/>
        </w:rPr>
        <w:t>，</w:t>
      </w:r>
      <w:r>
        <w:rPr>
          <w:rFonts w:hint="eastAsia" w:ascii="仿宋_GB2312" w:hAnsi="仿宋_GB2312" w:eastAsia="仿宋_GB2312" w:cs="仿宋_GB2312"/>
          <w:color w:val="auto"/>
          <w:sz w:val="28"/>
          <w:szCs w:val="28"/>
        </w:rPr>
        <w:t>实现</w:t>
      </w:r>
      <w:r>
        <w:rPr>
          <w:rFonts w:hint="eastAsia" w:ascii="仿宋_GB2312" w:hAnsi="仿宋_GB2312" w:cs="仿宋_GB2312"/>
          <w:color w:val="auto"/>
          <w:sz w:val="28"/>
          <w:szCs w:val="28"/>
          <w:lang w:eastAsia="zh-CN"/>
        </w:rPr>
        <w:t>了全馆</w:t>
      </w:r>
      <w:r>
        <w:rPr>
          <w:rFonts w:hint="eastAsia" w:ascii="仿宋_GB2312" w:hAnsi="仿宋_GB2312" w:eastAsia="仿宋_GB2312" w:cs="仿宋_GB2312"/>
          <w:color w:val="auto"/>
          <w:sz w:val="28"/>
          <w:szCs w:val="28"/>
        </w:rPr>
        <w:t>24小时无间断服务</w:t>
      </w:r>
      <w:r>
        <w:rPr>
          <w:rFonts w:hint="eastAsia" w:ascii="仿宋_GB2312" w:hAnsi="仿宋_GB2312" w:cs="仿宋_GB2312"/>
          <w:color w:val="auto"/>
          <w:sz w:val="28"/>
          <w:szCs w:val="28"/>
          <w:lang w:eastAsia="zh-CN"/>
        </w:rPr>
        <w:t>，方便读者充分利用图书馆，满足阅读需求</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15—17日，由中国图书馆学会主办，中国图书馆学会公共图书馆分会图书馆扶贫工作委员会和图书馆青年工作委员会承办的“图书馆扶贫工作研讨会”在重庆图书馆举行，来自全国各类图书馆的280名代表参加了会议，副馆长杜希林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12月10日，我馆</w:t>
      </w:r>
      <w:r>
        <w:rPr>
          <w:rFonts w:hint="eastAsia" w:ascii="仿宋_GB2312" w:hAnsi="仿宋_GB2312" w:cs="仿宋_GB2312"/>
          <w:sz w:val="28"/>
          <w:szCs w:val="28"/>
          <w:lang w:eastAsia="zh-CN"/>
        </w:rPr>
        <w:t>依托</w:t>
      </w:r>
      <w:r>
        <w:rPr>
          <w:rFonts w:hint="eastAsia" w:ascii="仿宋_GB2312" w:hAnsi="仿宋_GB2312" w:eastAsia="仿宋_GB2312" w:cs="仿宋_GB2312"/>
          <w:sz w:val="28"/>
          <w:szCs w:val="28"/>
        </w:rPr>
        <w:t>图书馆服务网络平台</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举办全省公共图书馆学习宣传贯彻党的十九大精神专题数字阅读</w:t>
      </w:r>
      <w:r>
        <w:rPr>
          <w:rFonts w:hint="eastAsia" w:ascii="仿宋_GB2312" w:hAnsi="仿宋_GB2312" w:cs="仿宋_GB2312"/>
          <w:sz w:val="28"/>
          <w:szCs w:val="28"/>
          <w:lang w:eastAsia="zh-CN"/>
        </w:rPr>
        <w:t>系列线上活动</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省内各地的</w:t>
      </w:r>
      <w:r>
        <w:rPr>
          <w:rFonts w:hint="eastAsia" w:ascii="仿宋_GB2312" w:hAnsi="仿宋_GB2312" w:eastAsia="仿宋_GB2312" w:cs="仿宋_GB2312"/>
          <w:sz w:val="28"/>
          <w:szCs w:val="28"/>
        </w:rPr>
        <w:t>34个</w:t>
      </w:r>
      <w:r>
        <w:rPr>
          <w:rFonts w:hint="eastAsia" w:ascii="仿宋_GB2312" w:hAnsi="仿宋_GB2312" w:cs="仿宋_GB2312"/>
          <w:sz w:val="28"/>
          <w:szCs w:val="28"/>
          <w:lang w:eastAsia="zh-CN"/>
        </w:rPr>
        <w:t>公共图书馆参与</w:t>
      </w:r>
      <w:r>
        <w:rPr>
          <w:rFonts w:hint="eastAsia" w:ascii="仿宋_GB2312" w:hAnsi="仿宋_GB2312" w:eastAsia="仿宋_GB2312" w:cs="仿宋_GB2312"/>
          <w:sz w:val="28"/>
          <w:szCs w:val="28"/>
        </w:rPr>
        <w:t>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日，第六次全国副省级以上公共图书馆评估工作启动会在国家图书馆召开，文化部公共文化司副司长白雪华，中国图书馆学会副理事长、国家图书馆常务副馆长陈力，中国图书馆学会秘书长霍瑞娟等60余人参加会议。馆长王筱雯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19日，</w:t>
      </w:r>
      <w:r>
        <w:rPr>
          <w:rFonts w:hint="eastAsia" w:ascii="仿宋_GB2312" w:hAnsi="仿宋_GB2312" w:cs="仿宋_GB2312"/>
          <w:sz w:val="28"/>
          <w:szCs w:val="28"/>
          <w:lang w:eastAsia="zh-CN"/>
        </w:rPr>
        <w:t>我馆与</w:t>
      </w:r>
      <w:r>
        <w:rPr>
          <w:rFonts w:hint="eastAsia" w:ascii="仿宋_GB2312" w:hAnsi="仿宋_GB2312" w:eastAsia="仿宋_GB2312" w:cs="仿宋_GB2312"/>
          <w:sz w:val="28"/>
          <w:szCs w:val="28"/>
        </w:rPr>
        <w:t>新华社中国图片社、辽宁省摄影家协会联合</w:t>
      </w:r>
      <w:r>
        <w:rPr>
          <w:rFonts w:hint="eastAsia" w:ascii="仿宋_GB2312" w:hAnsi="仿宋_GB2312" w:cs="仿宋_GB2312"/>
          <w:sz w:val="28"/>
          <w:szCs w:val="28"/>
          <w:lang w:eastAsia="zh-CN"/>
        </w:rPr>
        <w:t>举办</w:t>
      </w:r>
      <w:r>
        <w:rPr>
          <w:rFonts w:hint="eastAsia" w:ascii="仿宋_GB2312" w:hAnsi="仿宋_GB2312" w:eastAsia="仿宋_GB2312" w:cs="仿宋_GB2312"/>
          <w:sz w:val="28"/>
          <w:szCs w:val="28"/>
        </w:rPr>
        <w:t>“不忘初心</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讲好中国故事——姜福祥纪实摄影作品展”。展览分12个专题，汇集展现了不同民族、不同地域人文风情的摄影作品100余幅，不仅用视觉艺术关注非物质文化遗产，也真诚地诉说着中华民族优秀的历史文化。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23日，</w:t>
      </w:r>
      <w:r>
        <w:rPr>
          <w:rFonts w:hint="eastAsia" w:ascii="仿宋_GB2312" w:hAnsi="仿宋_GB2312" w:cs="仿宋_GB2312"/>
          <w:sz w:val="28"/>
          <w:szCs w:val="28"/>
          <w:lang w:eastAsia="zh-CN"/>
        </w:rPr>
        <w:t>我馆与</w:t>
      </w:r>
      <w:r>
        <w:rPr>
          <w:rFonts w:hint="eastAsia" w:ascii="仿宋_GB2312" w:hAnsi="仿宋_GB2312" w:eastAsia="仿宋_GB2312" w:cs="仿宋_GB2312"/>
          <w:sz w:val="28"/>
          <w:szCs w:val="28"/>
        </w:rPr>
        <w:t>省环保集团</w:t>
      </w:r>
      <w:r>
        <w:rPr>
          <w:rFonts w:hint="eastAsia" w:ascii="仿宋_GB2312" w:hAnsi="仿宋_GB2312" w:cs="仿宋_GB2312"/>
          <w:sz w:val="28"/>
          <w:szCs w:val="28"/>
          <w:lang w:eastAsia="zh-CN"/>
        </w:rPr>
        <w:t>就集团</w:t>
      </w:r>
      <w:r>
        <w:rPr>
          <w:rFonts w:hint="eastAsia" w:ascii="仿宋_GB2312" w:hAnsi="仿宋_GB2312" w:eastAsia="仿宋_GB2312" w:cs="仿宋_GB2312"/>
          <w:sz w:val="28"/>
          <w:szCs w:val="28"/>
        </w:rPr>
        <w:t>技术库、专家库、专利成果库、技术交流库等数据库的建库事宜</w:t>
      </w:r>
      <w:r>
        <w:rPr>
          <w:rFonts w:hint="eastAsia" w:ascii="仿宋_GB2312" w:hAnsi="仿宋_GB2312" w:cs="仿宋_GB2312"/>
          <w:sz w:val="28"/>
          <w:szCs w:val="28"/>
          <w:lang w:eastAsia="zh-CN"/>
        </w:rPr>
        <w:t>展开研讨。工作人</w:t>
      </w:r>
      <w:r>
        <w:rPr>
          <w:rFonts w:hint="eastAsia" w:ascii="仿宋_GB2312" w:hAnsi="仿宋_GB2312" w:eastAsia="仿宋_GB2312" w:cs="仿宋_GB2312"/>
          <w:sz w:val="28"/>
          <w:szCs w:val="28"/>
        </w:rPr>
        <w:t>员针对</w:t>
      </w:r>
      <w:r>
        <w:rPr>
          <w:rFonts w:hint="eastAsia" w:ascii="仿宋_GB2312" w:hAnsi="仿宋_GB2312" w:cs="仿宋_GB2312"/>
          <w:sz w:val="28"/>
          <w:szCs w:val="28"/>
          <w:lang w:eastAsia="zh-CN"/>
        </w:rPr>
        <w:t>省</w:t>
      </w:r>
      <w:r>
        <w:rPr>
          <w:rFonts w:hint="eastAsia" w:ascii="仿宋_GB2312" w:hAnsi="仿宋_GB2312" w:eastAsia="仿宋_GB2312" w:cs="仿宋_GB2312"/>
          <w:sz w:val="28"/>
          <w:szCs w:val="28"/>
        </w:rPr>
        <w:t>环保集团的实际情况，结合专业知识对建库的策略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技术要求及逻辑关系等方面给予专业指导。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FF0000"/>
          <w:sz w:val="28"/>
          <w:szCs w:val="28"/>
          <w:lang w:val="en-US" w:eastAsia="zh-CN"/>
        </w:rPr>
      </w:pPr>
      <w:r>
        <w:rPr>
          <w:rFonts w:hint="eastAsia" w:ascii="仿宋_GB2312" w:hAnsi="仿宋_GB2312" w:cs="仿宋_GB2312"/>
          <w:color w:val="000000" w:themeColor="text1"/>
          <w:sz w:val="28"/>
          <w:szCs w:val="28"/>
          <w:lang w:val="en-US" w:eastAsia="zh-CN"/>
          <w14:textFill>
            <w14:solidFill>
              <w14:schemeClr w14:val="tx1"/>
            </w14:solidFill>
          </w14:textFill>
        </w:rPr>
        <w:t xml:space="preserve">24—25日，由中国图书馆学会阅读推广委员会举办的“2017中国图书馆界阅读推广类内刊内报研讨会暨中国图书馆学会阅读推广委员会推荐书目专业委员会2017年工作会议”在江苏省苏州市举办，副馆长姚杰应邀参会。   </w:t>
      </w:r>
      <w:r>
        <w:rPr>
          <w:rFonts w:hint="eastAsia" w:ascii="仿宋_GB2312" w:hAnsi="仿宋_GB2312" w:cs="仿宋_GB2312"/>
          <w:color w:val="FF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26日，由中国图书馆学会主办的“中国阅读新闻发布会暨2017公共图书馆信用服务论坛”第二次会议在杭州举办，副馆长姚杰应邀参会。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26—12月14日，由馆长王筱雯担任副组长的文化部第六次全国副省级以上公共图书馆评估工作第三评估组顺利完成对宁夏回族自治区、山西省和内蒙古自治区的评估及抽查工作。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27日，杭州</w:t>
      </w:r>
      <w:r>
        <w:rPr>
          <w:rFonts w:hint="eastAsia" w:ascii="仿宋_GB2312" w:hAnsi="仿宋_GB2312" w:cs="仿宋_GB2312"/>
          <w:color w:val="000000" w:themeColor="text1"/>
          <w:sz w:val="28"/>
          <w:szCs w:val="28"/>
          <w:lang w:eastAsia="zh-CN"/>
          <w14:textFill>
            <w14:solidFill>
              <w14:schemeClr w14:val="tx1"/>
            </w14:solidFill>
          </w14:textFill>
        </w:rPr>
        <w:t>图书</w:t>
      </w:r>
      <w:r>
        <w:rPr>
          <w:rFonts w:hint="eastAsia" w:ascii="仿宋_GB2312" w:hAnsi="仿宋_GB2312" w:eastAsia="仿宋_GB2312" w:cs="仿宋_GB2312"/>
          <w:color w:val="000000" w:themeColor="text1"/>
          <w:sz w:val="28"/>
          <w:szCs w:val="28"/>
          <w14:textFill>
            <w14:solidFill>
              <w14:schemeClr w14:val="tx1"/>
            </w14:solidFill>
          </w14:textFill>
        </w:rPr>
        <w:t>馆</w:t>
      </w:r>
      <w:r>
        <w:rPr>
          <w:rFonts w:hint="eastAsia" w:ascii="仿宋_GB2312" w:hAnsi="仿宋_GB2312" w:cs="仿宋_GB2312"/>
          <w:color w:val="000000" w:themeColor="text1"/>
          <w:sz w:val="28"/>
          <w:szCs w:val="28"/>
          <w:lang w:eastAsia="zh-CN"/>
          <w14:textFill>
            <w14:solidFill>
              <w14:schemeClr w14:val="tx1"/>
            </w14:solidFill>
          </w14:textFill>
        </w:rPr>
        <w:t>、杭州少年儿童图书馆一行</w:t>
      </w:r>
      <w:r>
        <w:rPr>
          <w:rFonts w:hint="eastAsia" w:ascii="仿宋_GB2312" w:hAnsi="仿宋_GB2312" w:cs="仿宋_GB2312"/>
          <w:color w:val="000000" w:themeColor="text1"/>
          <w:sz w:val="28"/>
          <w:szCs w:val="28"/>
          <w:lang w:val="en-US" w:eastAsia="zh-CN"/>
          <w14:textFill>
            <w14:solidFill>
              <w14:schemeClr w14:val="tx1"/>
            </w14:solidFill>
          </w14:textFill>
        </w:rPr>
        <w:t>6人来到我馆，就图书馆新技术、新媒体应用情况，古籍整理与修复经验等内容进行考察调研</w:t>
      </w:r>
      <w:r>
        <w:rPr>
          <w:rFonts w:hint="eastAsia" w:ascii="仿宋_GB2312" w:hAns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28—12月1日，</w:t>
      </w:r>
      <w:r>
        <w:rPr>
          <w:rFonts w:hint="eastAsia" w:ascii="仿宋_GB2312" w:hAnsi="仿宋_GB2312" w:cs="仿宋_GB2312"/>
          <w:sz w:val="28"/>
          <w:szCs w:val="28"/>
          <w:lang w:eastAsia="zh-CN"/>
        </w:rPr>
        <w:t>我馆与</w:t>
      </w:r>
      <w:r>
        <w:rPr>
          <w:rFonts w:hint="eastAsia" w:ascii="仿宋_GB2312" w:hAnsi="仿宋_GB2312" w:eastAsia="仿宋_GB2312" w:cs="仿宋_GB2312"/>
          <w:sz w:val="28"/>
          <w:szCs w:val="28"/>
        </w:rPr>
        <w:t>中国盲文图书馆、辽宁省残疾人联合会</w:t>
      </w:r>
      <w:r>
        <w:rPr>
          <w:rFonts w:hint="eastAsia" w:ascii="仿宋_GB2312" w:hAnsi="仿宋_GB2312" w:cs="仿宋_GB2312"/>
          <w:sz w:val="28"/>
          <w:szCs w:val="28"/>
          <w:lang w:eastAsia="zh-CN"/>
        </w:rPr>
        <w:t>联合</w:t>
      </w:r>
      <w:r>
        <w:rPr>
          <w:rFonts w:hint="eastAsia" w:ascii="仿宋_GB2312" w:hAnsi="仿宋_GB2312" w:eastAsia="仿宋_GB2312" w:cs="仿宋_GB2312"/>
          <w:sz w:val="28"/>
          <w:szCs w:val="28"/>
        </w:rPr>
        <w:t>举办“辽宁省视障文化服务与阅读推广培训班”</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来自全省14个地市</w:t>
      </w:r>
      <w:r>
        <w:rPr>
          <w:rFonts w:hint="eastAsia" w:ascii="仿宋_GB2312" w:hAnsi="仿宋_GB2312" w:cs="仿宋_GB2312"/>
          <w:sz w:val="28"/>
          <w:szCs w:val="28"/>
          <w:lang w:eastAsia="zh-CN"/>
        </w:rPr>
        <w:t>的市、</w:t>
      </w:r>
      <w:r>
        <w:rPr>
          <w:rFonts w:hint="eastAsia" w:ascii="仿宋_GB2312" w:hAnsi="仿宋_GB2312" w:eastAsia="仿宋_GB2312" w:cs="仿宋_GB2312"/>
          <w:sz w:val="28"/>
          <w:szCs w:val="28"/>
        </w:rPr>
        <w:t>县</w:t>
      </w:r>
      <w:r>
        <w:rPr>
          <w:rFonts w:hint="eastAsia" w:ascii="仿宋_GB2312" w:hAnsi="仿宋_GB2312" w:cs="仿宋_GB2312"/>
          <w:sz w:val="28"/>
          <w:szCs w:val="28"/>
          <w:lang w:eastAsia="zh-CN"/>
        </w:rPr>
        <w:t>（区）</w:t>
      </w:r>
      <w:r>
        <w:rPr>
          <w:rFonts w:hint="eastAsia" w:ascii="仿宋_GB2312" w:hAnsi="仿宋_GB2312" w:eastAsia="仿宋_GB2312" w:cs="仿宋_GB2312"/>
          <w:sz w:val="28"/>
          <w:szCs w:val="28"/>
        </w:rPr>
        <w:t>公共图书馆</w:t>
      </w:r>
      <w:r>
        <w:rPr>
          <w:rFonts w:hint="eastAsia" w:ascii="仿宋_GB2312" w:hAnsi="仿宋_GB2312" w:cs="仿宋_GB2312"/>
          <w:sz w:val="28"/>
          <w:szCs w:val="28"/>
          <w:lang w:eastAsia="zh-CN"/>
        </w:rPr>
        <w:t>业务负责人</w:t>
      </w:r>
      <w:r>
        <w:rPr>
          <w:rFonts w:hint="eastAsia" w:ascii="仿宋_GB2312" w:hAnsi="仿宋_GB2312" w:eastAsia="仿宋_GB2312" w:cs="仿宋_GB2312"/>
          <w:sz w:val="28"/>
          <w:szCs w:val="28"/>
        </w:rPr>
        <w:t>、视障阅读服务业务骨干及残联、盲人协会</w:t>
      </w:r>
      <w:r>
        <w:rPr>
          <w:rFonts w:hint="eastAsia" w:ascii="仿宋_GB2312" w:hAnsi="仿宋_GB2312" w:cs="仿宋_GB2312"/>
          <w:sz w:val="28"/>
          <w:szCs w:val="28"/>
          <w:lang w:eastAsia="zh-CN"/>
        </w:rPr>
        <w:t>负责人等</w:t>
      </w:r>
      <w:r>
        <w:rPr>
          <w:rFonts w:hint="eastAsia" w:ascii="仿宋_GB2312" w:hAnsi="仿宋_GB2312" w:eastAsia="仿宋_GB2312" w:cs="仿宋_GB2312"/>
          <w:sz w:val="28"/>
          <w:szCs w:val="28"/>
        </w:rPr>
        <w:t>85名代表参加培训</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30—12月2日，</w:t>
      </w:r>
      <w:r>
        <w:rPr>
          <w:rFonts w:hint="eastAsia" w:ascii="仿宋_GB2312" w:hAnsi="仿宋_GB2312" w:cs="仿宋_GB2312"/>
          <w:sz w:val="28"/>
          <w:szCs w:val="28"/>
          <w:lang w:eastAsia="zh-CN"/>
        </w:rPr>
        <w:t>我</w:t>
      </w:r>
      <w:r>
        <w:rPr>
          <w:rFonts w:hint="eastAsia" w:ascii="仿宋_GB2312" w:hAnsi="仿宋_GB2312" w:eastAsia="仿宋_GB2312" w:cs="仿宋_GB2312"/>
          <w:sz w:val="28"/>
          <w:szCs w:val="28"/>
        </w:rPr>
        <w:t>馆</w:t>
      </w:r>
      <w:r>
        <w:rPr>
          <w:rFonts w:hint="eastAsia" w:ascii="仿宋_GB2312" w:hAnsi="仿宋_GB2312" w:cs="仿宋_GB2312"/>
          <w:sz w:val="28"/>
          <w:szCs w:val="28"/>
          <w:lang w:eastAsia="zh-CN"/>
        </w:rPr>
        <w:t>与</w:t>
      </w:r>
      <w:r>
        <w:rPr>
          <w:rFonts w:hint="eastAsia" w:ascii="仿宋_GB2312" w:hAnsi="仿宋_GB2312" w:eastAsia="仿宋_GB2312" w:cs="仿宋_GB2312"/>
          <w:sz w:val="28"/>
          <w:szCs w:val="28"/>
        </w:rPr>
        <w:t>辽宁省图书馆学会联合举办“全省公共图书馆志愿服务管理人员培训班”</w:t>
      </w:r>
      <w:r>
        <w:rPr>
          <w:rFonts w:hint="eastAsia" w:ascii="仿宋_GB2312" w:hAnsi="仿宋_GB2312" w:cs="仿宋_GB2312"/>
          <w:sz w:val="28"/>
          <w:szCs w:val="28"/>
          <w:lang w:eastAsia="zh-CN"/>
        </w:rPr>
        <w:t>，来自</w:t>
      </w:r>
      <w:r>
        <w:rPr>
          <w:rFonts w:hint="eastAsia" w:ascii="仿宋_GB2312" w:hAnsi="仿宋_GB2312" w:eastAsia="仿宋_GB2312" w:cs="仿宋_GB2312"/>
          <w:sz w:val="28"/>
          <w:szCs w:val="28"/>
        </w:rPr>
        <w:t>全省100余所市、县（区）</w:t>
      </w:r>
      <w:r>
        <w:rPr>
          <w:rFonts w:hint="eastAsia" w:ascii="仿宋_GB2312" w:hAnsi="仿宋_GB2312" w:cs="仿宋_GB2312"/>
          <w:sz w:val="28"/>
          <w:szCs w:val="28"/>
          <w:lang w:eastAsia="zh-CN"/>
        </w:rPr>
        <w:t>公共</w:t>
      </w:r>
      <w:r>
        <w:rPr>
          <w:rFonts w:hint="eastAsia" w:ascii="仿宋_GB2312" w:hAnsi="仿宋_GB2312" w:eastAsia="仿宋_GB2312" w:cs="仿宋_GB2312"/>
          <w:sz w:val="28"/>
          <w:szCs w:val="28"/>
        </w:rPr>
        <w:t>图书馆的志愿服务工作人员参加培训。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本月，</w:t>
      </w:r>
      <w:r>
        <w:rPr>
          <w:rFonts w:hint="eastAsia" w:ascii="仿宋_GB2312" w:hAnsi="仿宋_GB2312" w:eastAsia="仿宋_GB2312" w:cs="仿宋_GB2312"/>
          <w:color w:val="000000" w:themeColor="text1"/>
          <w:sz w:val="28"/>
          <w:szCs w:val="28"/>
          <w14:textFill>
            <w14:solidFill>
              <w14:schemeClr w14:val="tx1"/>
            </w14:solidFill>
          </w14:textFill>
        </w:rPr>
        <w:t>首都图书馆</w:t>
      </w:r>
      <w:r>
        <w:rPr>
          <w:rFonts w:hint="eastAsia" w:ascii="仿宋_GB2312" w:hAnsi="仿宋_GB2312" w:cs="仿宋_GB2312"/>
          <w:color w:val="000000" w:themeColor="text1"/>
          <w:sz w:val="28"/>
          <w:szCs w:val="28"/>
          <w:lang w:eastAsia="zh-CN"/>
          <w14:textFill>
            <w14:solidFill>
              <w14:schemeClr w14:val="tx1"/>
            </w14:solidFill>
          </w14:textFill>
        </w:rPr>
        <w:t>中层以上领导干部暨党团干部一行</w:t>
      </w:r>
      <w:r>
        <w:rPr>
          <w:rFonts w:hint="eastAsia" w:ascii="仿宋_GB2312" w:hAnsi="仿宋_GB2312" w:cs="仿宋_GB2312"/>
          <w:color w:val="000000" w:themeColor="text1"/>
          <w:sz w:val="28"/>
          <w:szCs w:val="28"/>
          <w:lang w:val="en-US" w:eastAsia="zh-CN"/>
          <w14:textFill>
            <w14:solidFill>
              <w14:schemeClr w14:val="tx1"/>
            </w14:solidFill>
          </w14:textFill>
        </w:rPr>
        <w:t>60余人</w:t>
      </w:r>
      <w:r>
        <w:rPr>
          <w:rFonts w:hint="eastAsia" w:ascii="仿宋_GB2312" w:hAnsi="仿宋_GB2312" w:cs="仿宋_GB2312"/>
          <w:color w:val="000000" w:themeColor="text1"/>
          <w:sz w:val="28"/>
          <w:szCs w:val="28"/>
          <w:lang w:eastAsia="zh-CN"/>
          <w14:textFill>
            <w14:solidFill>
              <w14:schemeClr w14:val="tx1"/>
            </w14:solidFill>
          </w14:textFill>
        </w:rPr>
        <w:t>分</w:t>
      </w:r>
      <w:r>
        <w:rPr>
          <w:rFonts w:hint="eastAsia" w:ascii="仿宋_GB2312" w:hAnsi="仿宋_GB2312" w:cs="仿宋_GB2312"/>
          <w:color w:val="000000" w:themeColor="text1"/>
          <w:sz w:val="28"/>
          <w:szCs w:val="28"/>
          <w:lang w:val="en-US" w:eastAsia="zh-CN"/>
          <w14:textFill>
            <w14:solidFill>
              <w14:schemeClr w14:val="tx1"/>
            </w14:solidFill>
          </w14:textFill>
        </w:rPr>
        <w:t>2批次来到我馆，</w:t>
      </w:r>
      <w:r>
        <w:rPr>
          <w:rFonts w:hint="eastAsia" w:ascii="仿宋_GB2312" w:hAnsi="仿宋_GB2312" w:cs="仿宋_GB2312"/>
          <w:color w:val="000000" w:themeColor="text1"/>
          <w:sz w:val="28"/>
          <w:szCs w:val="28"/>
          <w:lang w:eastAsia="zh-CN"/>
          <w14:textFill>
            <w14:solidFill>
              <w14:schemeClr w14:val="tx1"/>
            </w14:solidFill>
          </w14:textFill>
        </w:rPr>
        <w:t>就新馆布局与运营，特色服务、</w:t>
      </w:r>
      <w:r>
        <w:rPr>
          <w:rFonts w:hint="eastAsia" w:ascii="仿宋_GB2312" w:hAnsi="仿宋_GB2312" w:cs="仿宋_GB2312"/>
          <w:color w:val="000000" w:themeColor="text1"/>
          <w:sz w:val="28"/>
          <w:szCs w:val="28"/>
          <w:lang w:val="en-US" w:eastAsia="zh-CN"/>
          <w14:textFill>
            <w14:solidFill>
              <w14:schemeClr w14:val="tx1"/>
            </w14:solidFill>
          </w14:textFill>
        </w:rPr>
        <w:t>24小时自助图书馆等内容进行业务交流，副馆长姚杰陪同交流。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十二月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 xml:space="preserve">1—3日，南京图书馆举办建馆110周年庆典活动，副馆长杜希林应邀参加庆典。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2日，“砥砺奋进</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文化献礼——辽宁省公共图书馆阅读推广五年成果展演展示活动”在我馆举办。来自全省130家公共图书馆代表及读者代表500余人参加活动。活动不仅向读者展示了我省公共图书馆五年阅读推广成果，还为辽宁省公共图书馆第六届全民读书节期间开展的最美基层图书馆、最美书香家庭、“文化映像·阅读记忆摄影大赛”、“家书抵万金——农民工一封家书征集活动”“童声颂美德</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童心筑辽宁——辽宁省第二届少儿故事大赛”“‘签’约图书馆——书签设计大赛”等活动的优胜者现场颁奖。据不完全统计，第六届全民读书节期间，依托辽宁省公共、高校图书馆联盟，全省各级公共图书馆采取联动模式，共组织了十大板块、数百项、近千场活动，惠及全省民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5—7日，“河北省图书馆复馆30周年学术研讨会暨2017河北省图书馆学会年会”在石家庄举办，馆党委副书记、副馆长蔡学勤应邀参加会议。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5—8日，“2017年数字图书馆推广工程馆长培训班（东部地区）”在镇江举办，副馆长卢丹参加培训。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6日，馆</w:t>
      </w:r>
      <w:r>
        <w:rPr>
          <w:rFonts w:hint="eastAsia" w:ascii="仿宋_GB2312" w:hAnsi="仿宋_GB2312" w:cs="仿宋_GB2312"/>
          <w:sz w:val="28"/>
          <w:szCs w:val="28"/>
          <w:lang w:eastAsia="zh-CN"/>
        </w:rPr>
        <w:t>党委</w:t>
      </w:r>
      <w:r>
        <w:rPr>
          <w:rFonts w:hint="eastAsia" w:ascii="仿宋_GB2312" w:hAnsi="仿宋_GB2312" w:eastAsia="仿宋_GB2312" w:cs="仿宋_GB2312"/>
          <w:sz w:val="28"/>
          <w:szCs w:val="28"/>
        </w:rPr>
        <w:t>召开学习贯彻党的十九大精神工作部署大会，</w:t>
      </w:r>
      <w:r>
        <w:rPr>
          <w:rFonts w:hint="eastAsia" w:ascii="仿宋_GB2312" w:hAnsi="仿宋_GB2312" w:cs="仿宋_GB2312"/>
          <w:sz w:val="28"/>
          <w:szCs w:val="28"/>
          <w:lang w:eastAsia="zh-CN"/>
        </w:rPr>
        <w:t>我馆</w:t>
      </w:r>
      <w:r>
        <w:rPr>
          <w:rFonts w:hint="eastAsia" w:ascii="仿宋_GB2312" w:hAnsi="仿宋_GB2312" w:eastAsia="仿宋_GB2312" w:cs="仿宋_GB2312"/>
          <w:sz w:val="28"/>
          <w:szCs w:val="28"/>
        </w:rPr>
        <w:t>全体</w:t>
      </w:r>
      <w:r>
        <w:rPr>
          <w:rFonts w:hint="eastAsia" w:ascii="仿宋_GB2312" w:hAnsi="仿宋_GB2312" w:cs="仿宋_GB2312"/>
          <w:sz w:val="28"/>
          <w:szCs w:val="28"/>
          <w:lang w:eastAsia="zh-CN"/>
        </w:rPr>
        <w:t>在职</w:t>
      </w:r>
      <w:r>
        <w:rPr>
          <w:rFonts w:hint="eastAsia" w:ascii="仿宋_GB2312" w:hAnsi="仿宋_GB2312" w:eastAsia="仿宋_GB2312" w:cs="仿宋_GB2312"/>
          <w:sz w:val="28"/>
          <w:szCs w:val="28"/>
        </w:rPr>
        <w:t>党员、中层干部、民主党派、无党派人士</w:t>
      </w:r>
      <w:r>
        <w:rPr>
          <w:rFonts w:hint="eastAsia" w:ascii="仿宋_GB2312" w:hAnsi="仿宋_GB2312" w:cs="仿宋_GB2312"/>
          <w:sz w:val="28"/>
          <w:szCs w:val="28"/>
          <w:lang w:eastAsia="zh-CN"/>
        </w:rPr>
        <w:t>及</w:t>
      </w:r>
      <w:r>
        <w:rPr>
          <w:rFonts w:hint="eastAsia" w:ascii="仿宋_GB2312" w:hAnsi="仿宋_GB2312" w:eastAsia="仿宋_GB2312" w:cs="仿宋_GB2312"/>
          <w:sz w:val="28"/>
          <w:szCs w:val="28"/>
        </w:rPr>
        <w:t>部分党外知识分子参加大会。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6日，民盟辽宁省图书馆支部开展“学习中共十九大，不忘合作初心、继续携手前进”主题学习交流活动，力争将十九大精神真正学懂、弄通、做实，把十九大指示精神落在实处。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7日，辽宁省旅游发展委员会</w:t>
      </w:r>
      <w:r>
        <w:rPr>
          <w:rFonts w:hint="eastAsia" w:ascii="仿宋_GB2312" w:hAnsi="仿宋_GB2312" w:cs="仿宋_GB2312"/>
          <w:color w:val="000000" w:themeColor="text1"/>
          <w:sz w:val="28"/>
          <w:szCs w:val="28"/>
          <w:lang w:eastAsia="zh-CN"/>
          <w14:textFill>
            <w14:solidFill>
              <w14:schemeClr w14:val="tx1"/>
            </w14:solidFill>
          </w14:textFill>
        </w:rPr>
        <w:t>产业处处长金建平一行</w:t>
      </w:r>
      <w:r>
        <w:rPr>
          <w:rFonts w:hint="eastAsia" w:ascii="仿宋_GB2312" w:hAnsi="仿宋_GB2312" w:cs="仿宋_GB2312"/>
          <w:color w:val="000000" w:themeColor="text1"/>
          <w:sz w:val="28"/>
          <w:szCs w:val="28"/>
          <w:lang w:val="en-US" w:eastAsia="zh-CN"/>
          <w14:textFill>
            <w14:solidFill>
              <w14:schemeClr w14:val="tx1"/>
            </w14:solidFill>
          </w14:textFill>
        </w:rPr>
        <w:t>2人</w:t>
      </w:r>
      <w:r>
        <w:rPr>
          <w:rFonts w:hint="eastAsia" w:ascii="仿宋_GB2312" w:hAnsi="仿宋_GB2312" w:cs="仿宋_GB2312"/>
          <w:color w:val="000000" w:themeColor="text1"/>
          <w:sz w:val="28"/>
          <w:szCs w:val="28"/>
          <w:lang w:eastAsia="zh-CN"/>
          <w14:textFill>
            <w14:solidFill>
              <w14:schemeClr w14:val="tx1"/>
            </w14:solidFill>
          </w14:textFill>
        </w:rPr>
        <w:t>来到我馆，就景区发展方面的先进工作经验考察</w:t>
      </w:r>
      <w:r>
        <w:rPr>
          <w:rFonts w:hint="eastAsia" w:ascii="仿宋_GB2312" w:hAnsi="仿宋_GB2312" w:eastAsia="仿宋_GB2312" w:cs="仿宋_GB2312"/>
          <w:color w:val="000000" w:themeColor="text1"/>
          <w:sz w:val="28"/>
          <w:szCs w:val="28"/>
          <w14:textFill>
            <w14:solidFill>
              <w14:schemeClr w14:val="tx1"/>
            </w14:solidFill>
          </w14:textFill>
        </w:rPr>
        <w:t>调研</w:t>
      </w:r>
      <w:r>
        <w:rPr>
          <w:rFonts w:hint="eastAsia" w:ascii="仿宋_GB2312" w:hAnsi="仿宋_GB2312" w:cs="仿宋_GB2312"/>
          <w:color w:val="000000" w:themeColor="text1"/>
          <w:sz w:val="28"/>
          <w:szCs w:val="28"/>
          <w:lang w:eastAsia="zh-CN"/>
          <w14:textFill>
            <w14:solidFill>
              <w14:schemeClr w14:val="tx1"/>
            </w14:solidFill>
          </w14:textFill>
        </w:rPr>
        <w:t>，副馆长姚杰陪同调研。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color w:val="000000" w:themeColor="text1"/>
          <w:sz w:val="28"/>
          <w:szCs w:val="28"/>
          <w:lang w:val="en-US"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7日，由省文化厅主办，省古籍保护中心、省图书馆与省博物馆承办的“藏之名山</w:t>
      </w:r>
      <w:r>
        <w:rPr>
          <w:rFonts w:hint="eastAsia" w:ascii="仿宋_GB2312" w:hAnsi="仿宋_GB2312" w:cs="仿宋_GB2312"/>
          <w:sz w:val="28"/>
          <w:szCs w:val="28"/>
          <w:lang w:eastAsia="zh-CN"/>
        </w:rPr>
        <w:t>·</w:t>
      </w:r>
      <w:r>
        <w:rPr>
          <w:rFonts w:hint="eastAsia" w:ascii="仿宋_GB2312" w:hAnsi="仿宋_GB2312" w:cs="仿宋_GB2312"/>
          <w:color w:val="000000" w:themeColor="text1"/>
          <w:sz w:val="28"/>
          <w:szCs w:val="28"/>
          <w:lang w:val="en-US" w:eastAsia="zh-CN"/>
          <w14:textFill>
            <w14:solidFill>
              <w14:schemeClr w14:val="tx1"/>
            </w14:solidFill>
          </w14:textFill>
        </w:rPr>
        <w:t>传之其人——辽宁省珍贵古籍特展”在辽宁省博物馆开展，本次展览旨在展示和总结十年来辽宁省古籍保护工作所取得的成果，共展出150部珍贵古籍。其中，我馆所藏《抱朴子》《聊斋志异》，以及《扬子法言》《战国策》《续资治通鉴长编》等天禄琳琅藏书均在展览之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9日，文化部第六次全国副省级以上公共图书馆评估定级工作第一评估组</w:t>
      </w:r>
      <w:r>
        <w:rPr>
          <w:rFonts w:hint="eastAsia" w:ascii="仿宋_GB2312" w:hAnsi="仿宋_GB2312" w:cs="仿宋_GB2312"/>
          <w:sz w:val="28"/>
          <w:szCs w:val="28"/>
          <w:lang w:eastAsia="zh-CN"/>
        </w:rPr>
        <w:t>莅临我馆，</w:t>
      </w:r>
      <w:r>
        <w:rPr>
          <w:rFonts w:hint="eastAsia" w:ascii="仿宋_GB2312" w:hAnsi="仿宋_GB2312" w:eastAsia="仿宋_GB2312" w:cs="仿宋_GB2312"/>
          <w:sz w:val="28"/>
          <w:szCs w:val="28"/>
        </w:rPr>
        <w:t>开展实地评估工作。评估组一行5人，</w:t>
      </w:r>
      <w:r>
        <w:rPr>
          <w:rFonts w:hint="eastAsia" w:ascii="仿宋_GB2312" w:hAnsi="仿宋_GB2312" w:cs="仿宋_GB2312"/>
          <w:sz w:val="28"/>
          <w:szCs w:val="28"/>
          <w:lang w:eastAsia="zh-CN"/>
        </w:rPr>
        <w:t>由</w:t>
      </w:r>
      <w:r>
        <w:rPr>
          <w:rFonts w:hint="eastAsia" w:ascii="仿宋_GB2312" w:hAnsi="仿宋_GB2312" w:eastAsia="仿宋_GB2312" w:cs="仿宋_GB2312"/>
          <w:sz w:val="28"/>
          <w:szCs w:val="28"/>
        </w:rPr>
        <w:t>原广东省文化厅副厅长、巡视员杜佐祥任组长，南京图书馆副馆长许建业任副组长。省文化厅副厅长杨世涛代表省文化厅汇报了辽宁省文化厅关于参加第六次全国县级以上公共图书馆评估定级工作的开展情况，馆长王筱雯汇报了</w:t>
      </w:r>
      <w:r>
        <w:rPr>
          <w:rFonts w:hint="eastAsia" w:ascii="仿宋_GB2312" w:hAnsi="仿宋_GB2312" w:cs="仿宋_GB2312"/>
          <w:sz w:val="28"/>
          <w:szCs w:val="28"/>
          <w:lang w:eastAsia="zh-CN"/>
        </w:rPr>
        <w:t>评估期内</w:t>
      </w:r>
      <w:r>
        <w:rPr>
          <w:rFonts w:hint="eastAsia" w:ascii="仿宋_GB2312" w:hAnsi="仿宋_GB2312" w:eastAsia="仿宋_GB2312" w:cs="仿宋_GB2312"/>
          <w:sz w:val="28"/>
          <w:szCs w:val="28"/>
        </w:rPr>
        <w:t>辽宁省图书馆</w:t>
      </w:r>
      <w:r>
        <w:rPr>
          <w:rFonts w:hint="eastAsia" w:ascii="仿宋_GB2312" w:hAnsi="仿宋_GB2312" w:cs="仿宋_GB2312"/>
          <w:sz w:val="28"/>
          <w:szCs w:val="28"/>
          <w:lang w:eastAsia="zh-CN"/>
        </w:rPr>
        <w:t>的</w:t>
      </w:r>
      <w:r>
        <w:rPr>
          <w:rFonts w:hint="eastAsia" w:ascii="仿宋_GB2312" w:hAnsi="仿宋_GB2312" w:eastAsia="仿宋_GB2312" w:cs="仿宋_GB2312"/>
          <w:sz w:val="28"/>
          <w:szCs w:val="28"/>
        </w:rPr>
        <w:t>建设发展及自评情况，省文化厅公共文化处处长苑鹏奇及有关同志，省图书馆全体班子成员、中层干部出席汇报会。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在</w:t>
      </w:r>
      <w:r>
        <w:rPr>
          <w:rFonts w:hint="eastAsia" w:ascii="仿宋_GB2312" w:hAnsi="仿宋_GB2312" w:eastAsia="仿宋_GB2312" w:cs="仿宋_GB2312"/>
          <w:sz w:val="28"/>
          <w:szCs w:val="28"/>
        </w:rPr>
        <w:t>听取汇报、实地考察、查阅</w:t>
      </w:r>
      <w:r>
        <w:rPr>
          <w:rFonts w:hint="eastAsia" w:ascii="仿宋_GB2312" w:hAnsi="仿宋_GB2312" w:cs="仿宋_GB2312"/>
          <w:sz w:val="28"/>
          <w:szCs w:val="28"/>
          <w:lang w:eastAsia="zh-CN"/>
        </w:rPr>
        <w:t>佐证材料及核实数据后</w:t>
      </w:r>
      <w:r>
        <w:rPr>
          <w:rFonts w:hint="eastAsia" w:ascii="仿宋_GB2312" w:hAnsi="仿宋_GB2312" w:eastAsia="仿宋_GB2312" w:cs="仿宋_GB2312"/>
          <w:sz w:val="28"/>
          <w:szCs w:val="28"/>
        </w:rPr>
        <w:t>，</w:t>
      </w:r>
      <w:r>
        <w:rPr>
          <w:rFonts w:hint="eastAsia" w:ascii="仿宋_GB2312" w:hAnsi="仿宋_GB2312" w:cs="仿宋_GB2312"/>
          <w:sz w:val="28"/>
          <w:szCs w:val="28"/>
          <w:lang w:eastAsia="zh-CN"/>
        </w:rPr>
        <w:t>组长杜佐祥代表评估组</w:t>
      </w:r>
      <w:r>
        <w:rPr>
          <w:rFonts w:hint="eastAsia" w:ascii="仿宋_GB2312" w:hAnsi="仿宋_GB2312" w:eastAsia="仿宋_GB2312" w:cs="仿宋_GB2312"/>
          <w:sz w:val="28"/>
          <w:szCs w:val="28"/>
        </w:rPr>
        <w:t>对我馆提出具体反馈意见。</w:t>
      </w:r>
      <w:r>
        <w:rPr>
          <w:rFonts w:hint="eastAsia" w:ascii="仿宋_GB2312" w:hAnsi="仿宋_GB2312" w:cs="仿宋_GB2312"/>
          <w:sz w:val="28"/>
          <w:szCs w:val="28"/>
          <w:lang w:eastAsia="zh-CN"/>
        </w:rPr>
        <w:t>他</w:t>
      </w:r>
      <w:r>
        <w:rPr>
          <w:rFonts w:hint="eastAsia" w:ascii="仿宋_GB2312" w:hAnsi="仿宋_GB2312" w:eastAsia="仿宋_GB2312" w:cs="仿宋_GB2312"/>
          <w:sz w:val="28"/>
          <w:szCs w:val="28"/>
        </w:rPr>
        <w:t>指出，辽宁省文化厅和省图书馆高度重视此次评估工作，以提升服务效能，加强业务建设为抓手，做了大量卓有成效的工作，自评结果实事求是，材料准备齐全，环环相扣。评估组高度评价辽宁省图书馆干部职工敬岗爱业，馆容馆貌整洁美观，规章制度落实到位，充分体现了辽图“读者至上，服务第一”的理念，体现了良好的精神风貌和业务素养，多元化的服务满足了人民群众多方面的精神需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11日，我馆在省政府采购中心完成新馆艺术品采购项目招标工作，沈阳锦裳软装家具设计工程有限公司中标。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13日，我馆组织全馆以部室为单位学习《中华人民共和国公共图书馆法》</w:t>
      </w:r>
      <w:r>
        <w:rPr>
          <w:rFonts w:hint="eastAsia" w:ascii="仿宋_GB2312" w:hAnsi="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15日，省文化厅党组书记、厅长张克宇</w:t>
      </w:r>
      <w:r>
        <w:rPr>
          <w:rFonts w:hint="eastAsia" w:ascii="仿宋_GB2312" w:hAnsi="仿宋_GB2312" w:cs="仿宋_GB2312"/>
          <w:sz w:val="28"/>
          <w:szCs w:val="28"/>
          <w:lang w:eastAsia="zh-CN"/>
        </w:rPr>
        <w:t>莅临我馆，就新馆建设布局、全面开放后的运行情况、馆藏文献资源等工作</w:t>
      </w:r>
      <w:r>
        <w:rPr>
          <w:rFonts w:hint="eastAsia" w:ascii="仿宋_GB2312" w:hAnsi="仿宋_GB2312" w:eastAsia="仿宋_GB2312" w:cs="仿宋_GB2312"/>
          <w:sz w:val="28"/>
          <w:szCs w:val="28"/>
        </w:rPr>
        <w:t>考察调研</w:t>
      </w:r>
      <w:r>
        <w:rPr>
          <w:rFonts w:hint="eastAsia" w:ascii="仿宋_GB2312" w:hAnsi="仿宋_GB2312" w:cs="仿宋_GB2312"/>
          <w:sz w:val="28"/>
          <w:szCs w:val="28"/>
          <w:lang w:eastAsia="zh-CN"/>
        </w:rPr>
        <w:t>。调研中，张克宇</w:t>
      </w:r>
      <w:r>
        <w:rPr>
          <w:rFonts w:hint="eastAsia" w:ascii="仿宋_GB2312" w:hAnsi="仿宋_GB2312" w:eastAsia="仿宋_GB2312" w:cs="仿宋_GB2312"/>
          <w:sz w:val="28"/>
          <w:szCs w:val="28"/>
        </w:rPr>
        <w:t>强调</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省图书馆要继续发挥中心馆的龙头作用，构建以本馆为核心，覆盖城乡，辐射全省的多元化读者服务体系，成为推动辽沈地区公共文化服务体系建设的有效助力。</w:t>
      </w:r>
      <w:r>
        <w:rPr>
          <w:rFonts w:hint="eastAsia" w:ascii="仿宋_GB2312" w:hAnsi="仿宋_GB2312" w:cs="仿宋_GB2312"/>
          <w:sz w:val="28"/>
          <w:szCs w:val="28"/>
          <w:lang w:eastAsia="zh-CN"/>
        </w:rPr>
        <w:t>省文化厅党组成员、</w:t>
      </w:r>
      <w:r>
        <w:rPr>
          <w:rFonts w:hint="eastAsia" w:ascii="仿宋_GB2312" w:hAnsi="仿宋_GB2312" w:eastAsia="仿宋_GB2312" w:cs="仿宋_GB2312"/>
          <w:sz w:val="28"/>
          <w:szCs w:val="28"/>
        </w:rPr>
        <w:t>副厅长杨世涛</w:t>
      </w:r>
      <w:r>
        <w:rPr>
          <w:rFonts w:hint="eastAsia" w:ascii="仿宋_GB2312" w:hAnsi="仿宋_GB2312" w:cs="仿宋_GB2312"/>
          <w:sz w:val="28"/>
          <w:szCs w:val="28"/>
          <w:lang w:eastAsia="zh-CN"/>
        </w:rPr>
        <w:t>等有关同志</w:t>
      </w:r>
      <w:r>
        <w:rPr>
          <w:rFonts w:hint="eastAsia" w:ascii="仿宋_GB2312" w:hAnsi="仿宋_GB2312" w:eastAsia="仿宋_GB2312" w:cs="仿宋_GB2312"/>
          <w:sz w:val="28"/>
          <w:szCs w:val="28"/>
        </w:rPr>
        <w:t>陪同调研。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17日，由我馆主办，辽宁人民艺术剧院·辽宁电声乐团协办的“铜管五重奏迎新年音乐会”在第一报告厅举行。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19日，沈阳市政府召开《政府工作报告》征求意见座谈会，向民主党派、工商联、无党派人士及专家学者征求修改意见和建议，市委副书记、市长姜有为主持会议并讲话。我馆台盟盟员吴丽薇代表台盟沈阳市委发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21日，</w:t>
      </w:r>
      <w:r>
        <w:rPr>
          <w:rFonts w:hint="eastAsia" w:ascii="仿宋_GB2312" w:hAnsi="仿宋_GB2312" w:cs="仿宋_GB2312"/>
          <w:sz w:val="28"/>
          <w:szCs w:val="28"/>
          <w:lang w:eastAsia="zh-CN"/>
        </w:rPr>
        <w:t>我馆举办“</w:t>
      </w:r>
      <w:r>
        <w:rPr>
          <w:rFonts w:hint="eastAsia" w:ascii="仿宋_GB2312" w:hAnsi="仿宋_GB2312" w:eastAsia="仿宋_GB2312" w:cs="仿宋_GB2312"/>
          <w:sz w:val="28"/>
          <w:szCs w:val="28"/>
        </w:rPr>
        <w:t>2017年辽宁省数字图书馆推广工程馆长培训班</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来自全省各市、县（区）的110位馆长参加培训。开班仪式上，副馆长卢丹、姚杰为省图书馆数字分馆授牌，鞍山、抚顺、本溪、锦州、阜新、盘锦、朝阳、葫芦岛等8个市图书馆成为第二批数字分馆。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27日，我馆开展反恐怖普法宣传活动，通过展板、海报宣传、发放《公民预防恐怖活动行为指引》手册、现场咨询以及微信互动等方式，为到馆读者提供反恐怖普法咨询服务。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27—28日，馆党委组织在职党员观看《守望明天》《永远的长征》党史教育电影。</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28日，我馆组织召开“辽宁省图书馆地方文献工作座谈会”。</w:t>
      </w:r>
      <w:r>
        <w:rPr>
          <w:rFonts w:hint="eastAsia" w:ascii="仿宋_GB2312" w:hAnsi="仿宋_GB2312" w:cs="仿宋_GB2312"/>
          <w:sz w:val="28"/>
          <w:szCs w:val="28"/>
          <w:lang w:eastAsia="zh-CN"/>
        </w:rPr>
        <w:t>副馆长</w:t>
      </w:r>
      <w:r>
        <w:rPr>
          <w:rFonts w:hint="eastAsia" w:ascii="仿宋_GB2312" w:hAnsi="仿宋_GB2312" w:eastAsia="仿宋_GB2312" w:cs="仿宋_GB2312"/>
          <w:sz w:val="28"/>
          <w:szCs w:val="28"/>
        </w:rPr>
        <w:t>杜希林主持</w:t>
      </w:r>
      <w:r>
        <w:rPr>
          <w:rFonts w:hint="eastAsia" w:ascii="仿宋_GB2312" w:hAnsi="仿宋_GB2312" w:cs="仿宋_GB2312"/>
          <w:sz w:val="28"/>
          <w:szCs w:val="28"/>
          <w:lang w:eastAsia="zh-CN"/>
        </w:rPr>
        <w:t>会议</w:t>
      </w:r>
      <w:r>
        <w:rPr>
          <w:rFonts w:hint="eastAsia" w:ascii="仿宋_GB2312" w:hAnsi="仿宋_GB2312" w:eastAsia="仿宋_GB2312" w:cs="仿宋_GB2312"/>
          <w:sz w:val="28"/>
          <w:szCs w:val="28"/>
        </w:rPr>
        <w:t>，中国近现代史史料学会副会长王建学、沈阳日报</w:t>
      </w:r>
      <w:r>
        <w:rPr>
          <w:rFonts w:hint="eastAsia" w:ascii="仿宋_GB2312" w:hAnsi="仿宋_GB2312" w:cs="仿宋_GB2312"/>
          <w:sz w:val="28"/>
          <w:szCs w:val="28"/>
          <w:lang w:eastAsia="zh-CN"/>
        </w:rPr>
        <w:t>编审</w:t>
      </w:r>
      <w:r>
        <w:rPr>
          <w:rFonts w:hint="eastAsia" w:ascii="仿宋_GB2312" w:hAnsi="仿宋_GB2312" w:eastAsia="仿宋_GB2312" w:cs="仿宋_GB2312"/>
          <w:sz w:val="28"/>
          <w:szCs w:val="28"/>
        </w:rPr>
        <w:t>初国卿</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省委党史研究室处长赵立刚、沈阳市档案局原局长荆绍福、沈阳市文物考古研究所副所长赵晓刚、本溪抗联史实陈列馆馆长张鹏一、沈阳市委党史研究室处长刘树强</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辽宁大学教授焦润明等30位嘉宾现场座谈，献计献策。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本月，台湾民主自治同盟第十次全盟代表大会暨纪念台盟成立七十周年大会在北京开幕，中共中央政治局常委韩正会见与会代表，并代表中共中央致贺词。会上，我馆台盟盟员吴丽薇当选台盟中央委员。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本月，我馆企业研究室与省水资源管理集团签订合作框架协议，为水资源管理集团办理集体读者证1090个。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rPr>
        <w:t>本月，我馆组织专家讲师和服务队伍走入辽宁大学、辽阳市图书馆、</w:t>
      </w:r>
      <w:r>
        <w:rPr>
          <w:rFonts w:hint="eastAsia" w:ascii="仿宋_GB2312" w:hAnsi="仿宋_GB2312" w:cs="仿宋_GB2312"/>
          <w:sz w:val="28"/>
          <w:szCs w:val="28"/>
          <w:lang w:eastAsia="zh-CN"/>
        </w:rPr>
        <w:t>驻沈</w:t>
      </w:r>
      <w:r>
        <w:rPr>
          <w:rFonts w:hint="eastAsia" w:ascii="仿宋_GB2312" w:hAnsi="仿宋_GB2312" w:eastAsia="仿宋_GB2312" w:cs="仿宋_GB2312"/>
          <w:sz w:val="28"/>
          <w:szCs w:val="28"/>
        </w:rPr>
        <w:t>部队、溪林社区等基层单位，分别举办了《不忘初心</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讲好中国故事》《&lt;红楼梦&gt;之贾府大管家——王熙凤》《中国共产党辉煌历程与基本经验》《辽菜烹饪技巧的传承》等专家讲座和视频讲座，将内容丰富、题材多样的专业知识带到学生、市民、官兵的身边，</w:t>
      </w:r>
      <w:r>
        <w:rPr>
          <w:rFonts w:hint="eastAsia" w:ascii="仿宋_GB2312" w:hAnsi="仿宋_GB2312" w:cs="仿宋_GB2312"/>
          <w:sz w:val="28"/>
          <w:szCs w:val="28"/>
          <w:lang w:eastAsia="zh-CN"/>
        </w:rPr>
        <w:t>丰富</w:t>
      </w:r>
      <w:r>
        <w:rPr>
          <w:rFonts w:hint="eastAsia" w:ascii="仿宋_GB2312" w:hAnsi="仿宋_GB2312" w:eastAsia="仿宋_GB2312" w:cs="仿宋_GB2312"/>
          <w:sz w:val="28"/>
          <w:szCs w:val="28"/>
        </w:rPr>
        <w:t>了群众的精神文化生活</w:t>
      </w:r>
      <w:r>
        <w:rPr>
          <w:rFonts w:hint="eastAsia" w:ascii="仿宋_GB2312" w:hAnsi="仿宋_GB2312" w:cs="仿宋_GB2312"/>
          <w:sz w:val="28"/>
          <w:szCs w:val="28"/>
          <w:lang w:eastAsia="zh-CN"/>
        </w:rPr>
        <w:t>。</w:t>
      </w: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lang w:eastAsia="zh-CN"/>
        </w:rPr>
        <w:t>年行政机构及负责人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（一）行政机构设置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档案室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采编部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采访组、编目组、审校组、报刊整理加工组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特藏部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修复组、典藏阅览组、古籍编目组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典藏部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保管组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借阅部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社会科学借阅组、流动服务组、自然科学外文借阅组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总服务台组、文学艺术借阅组、报刊借阅组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多媒体服务部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非书资料服务组、数字资源推广组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决策咨询部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决策服务组、咨询服务组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地方文献部</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网络数字资源建设部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维护组、数字资源建设组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学会办公室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《图书馆学刊》编辑部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社会活动部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阅读活动推广组、展览讲座组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少儿部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少儿活动组、流通服务组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人力资源部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财务部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后勤保障部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后勤保障组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安全保卫部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安防组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（二）行政机构负责人名单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馆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长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王筱雯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党委副书记、副馆长                   蔡学勤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副 馆 长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杜希林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卢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姚  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办 公 室                主    任     韩  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王</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480" w:firstLineChars="16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王方园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采 编 部                主    任     周  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副 主 任     姚  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特 藏 部                主    任     刘  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                副 主 任     娄明辉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典 藏 部                主    任     刘家强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            副 主 任     杨</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借 阅 部                主    任     赫英鹏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刘  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郝  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多媒体服务部            主    任     姜浩天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侯小云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决策咨询部              主    任     刘晓霞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副 主 任     郭  彧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地方文献部              主    任     姜  猛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吴丽杰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网络数字资源建设部      主    任     邢  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李  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学会办公室              主    任     徐向东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社会活动部              主    任     孟志丹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张  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少 儿 部                主    任     张险峰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胡海燕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人力资源部              主    任     柏  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副 主 任     王美君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 xml:space="preserve">                                     许蕴茹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财  务  部              主    任     庞  飞</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360" w:firstLineChars="1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副 主 任     乔晓宇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后勤保障部              副 主 任     李晓东（主持工作）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480" w:firstLineChars="16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李云超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安全保卫部              主    任     吴  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360" w:firstLineChars="1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副 主 任     李</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after="0"/>
        <w:jc w:val="center"/>
        <w:textAlignment w:val="auto"/>
        <w:outlineLvl w:val="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五、辽宁省图书馆2017年党委、团委、工会组织</w:t>
      </w:r>
    </w:p>
    <w:p>
      <w:pPr>
        <w:pStyle w:val="2"/>
        <w:keepNext/>
        <w:keepLines/>
        <w:pageBreakBefore w:val="0"/>
        <w:widowControl w:val="0"/>
        <w:kinsoku/>
        <w:wordWrap/>
        <w:overflowPunct/>
        <w:topLinePunct w:val="0"/>
        <w:autoSpaceDE/>
        <w:autoSpaceDN/>
        <w:bidi w:val="0"/>
        <w:adjustRightInd/>
        <w:snapToGrid/>
        <w:spacing w:before="0"/>
        <w:jc w:val="center"/>
        <w:textAlignment w:val="auto"/>
        <w:outlineLvl w:val="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及负责人名单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（一）中国共产党辽宁省图书馆委员会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（2016年7月组成）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党委副书记：蔡学勤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党委委员：王筱雯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组织委员：卢  丹、邢  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宣传委员：姚  杰、徐向东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群团委员：王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第一党支部（40人）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书记：徐向东  组织委员：王天泥  宣传委员兼纪检委员：李  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第一党小组：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组长：魏  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成员：姚  杰、韩  宁、王  丹、杨丹丹、姜  欣、王方园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李品升、李  颖、柏  柠、许蕴茹、李  佳、刘博宇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第二党小组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组长：康耀玮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成员：姜浩天、侯小云、杨  威、田沈艳、谭传志、张  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 肖海鹰、杜  峥、王彤旭、徐向东、王天泥、姚雪梅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第三党小组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组长：赵长波</w:t>
      </w:r>
    </w:p>
    <w:p>
      <w:pPr>
        <w:keepNext w:val="0"/>
        <w:keepLines w:val="0"/>
        <w:pageBreakBefore w:val="0"/>
        <w:widowControl w:val="0"/>
        <w:kinsoku/>
        <w:wordWrap/>
        <w:overflowPunct/>
        <w:topLinePunct w:val="0"/>
        <w:autoSpaceDE/>
        <w:autoSpaceDN/>
        <w:bidi w:val="0"/>
        <w:adjustRightInd/>
        <w:snapToGrid/>
        <w:spacing w:line="540" w:lineRule="exact"/>
        <w:ind w:left="1397" w:leftChars="174" w:right="0" w:rightChars="0" w:hanging="840" w:hangingChars="3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成员：刘  冰、张春鹰、王莹</w:t>
      </w:r>
      <w:r>
        <w:rPr>
          <w:rFonts w:hint="eastAsia" w:ascii="仿宋_GB2312" w:hAnsi="仿宋_GB2312" w:cs="仿宋_GB2312"/>
          <w:sz w:val="21"/>
          <w:szCs w:val="21"/>
          <w:lang w:eastAsia="zh-CN"/>
        </w:rPr>
        <w:t>（小）</w:t>
      </w:r>
      <w:r>
        <w:rPr>
          <w:rFonts w:hint="eastAsia" w:ascii="仿宋_GB2312" w:hAnsi="仿宋_GB2312" w:cs="仿宋_GB2312"/>
          <w:sz w:val="28"/>
          <w:szCs w:val="28"/>
          <w:lang w:eastAsia="zh-CN"/>
        </w:rPr>
        <w:t>、邓维维、孙 晶、孟志丹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400" w:firstLineChars="5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张  欣、王晓青、路海生、芦  艺、崔  岩、李光媛</w:t>
      </w:r>
    </w:p>
    <w:p>
      <w:pPr>
        <w:keepNext w:val="0"/>
        <w:keepLines w:val="0"/>
        <w:pageBreakBefore w:val="0"/>
        <w:widowControl w:val="0"/>
        <w:kinsoku/>
        <w:wordWrap/>
        <w:overflowPunct/>
        <w:topLinePunct w:val="0"/>
        <w:autoSpaceDE/>
        <w:autoSpaceDN/>
        <w:bidi w:val="0"/>
        <w:adjustRightInd/>
        <w:snapToGrid/>
        <w:spacing w:line="540" w:lineRule="exact"/>
        <w:ind w:left="1392" w:leftChars="435"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何</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 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第二党支部（40人）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书记：邢 军  组织委员兼纪检委员：刘语涵  宣传委员：陆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保卫党小组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组长：律  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成员：吴  峰、王凤来、郝有权、邱  冶、曹福金、杨  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400" w:firstLineChars="5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巩秀兵</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财务少儿党小组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组长：陆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成员：王筱雯、张险峰、胡海燕、姜彦鸿、赵  瑞、孙</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张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网络党小组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组长：张恩铭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成员：邢  军、韩冬青、南晓凡、李欣</w:t>
      </w:r>
      <w:r>
        <w:rPr>
          <w:rFonts w:hint="eastAsia" w:ascii="仿宋_GB2312" w:hAnsi="仿宋_GB2312" w:cs="仿宋_GB2312"/>
          <w:sz w:val="21"/>
          <w:szCs w:val="21"/>
          <w:lang w:eastAsia="zh-CN"/>
        </w:rPr>
        <w:t>（女）</w:t>
      </w:r>
      <w:r>
        <w:rPr>
          <w:rFonts w:hint="eastAsia" w:ascii="仿宋_GB2312" w:hAnsi="仿宋_GB2312" w:cs="仿宋_GB2312"/>
          <w:sz w:val="28"/>
          <w:szCs w:val="28"/>
          <w:lang w:eastAsia="zh-CN"/>
        </w:rPr>
        <w:t>、王 娇、隋 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亢  月、赵  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采编党小组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组长：郭  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成员：刘语涵、李沐阳、敬  莉、马  卓、张  虹、高  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马晓静、佟  楠、刘  伟、孙  辉、魏文静、杨  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孙宁宁、杨小穷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第三党支部（42人）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书记：刘晓霞  组织委员兼纪检委员：郝 庆  宣传委员：姜 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第一党小组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组长：赵  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成员：卢  丹、刘晓霞、吕巧珍、高丽艳、李亚冰、周  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郭  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第二党小组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组长：薛  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成员：姜  猛、于荣全、王  爽、刘士莹、孙  超、李东霞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李一浏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第三党小组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组长：寇德芹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成员：赫英鹏、刘  建、郝  庆、董萌萌、赵  燕、刘明玥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李春梅、刘  妍、李丹丹、秦  爽、王  昊、刘丽丽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400" w:firstLineChars="5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张芮涓（预备党员）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第四党小组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组长：卢小松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成员：李  明、郭松竹、唐子乔、王海燕、王东育、李  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李晓东、卢长林、徐</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辉、徐</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骎、丁</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第四党支部（9人）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书记：李云超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组织委员：王春艳  纪检委员：乔晓宇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宣传委员 ：田媛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成员：迟秉红、苏创新、程丽、孙飞飞、李淑珍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第五党支部（14人）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书记：曲</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 xml:space="preserve">扬  组织委员：李庆生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宣传委员：杨</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成员：王</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琦、郑</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伟、马卫国、陈广昌、廉玲睿、李</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400" w:firstLineChars="5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王</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伟、李</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健、王美君、金炬光、蔡学勤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第六党支部（16人）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书记：王秀茹  副书记兼纪检委员：韩</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成员：关一明、李  伟、苏贵安、刘兰珍、马书慧、王桂秋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王林芳、杨秀坤、张德斌、崔永吘、马  丽、徐守章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400" w:firstLineChars="5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佟凤英、孙成珂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（二）中国共产党辽宁省图书馆纪律检查委员会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（2016年7月组成）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书记：卢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委员：刘晓霞、许蕴茹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（三）辽宁省图书馆第十二届工会委员会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（2016年12月组成）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主    席：姚  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副 主 席：卢长林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组织委员：刘  冰、肖海鹰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生活委员：李晓东、南晓凡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宣传委员：许蕴茹、郭  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财务委员：庞　飞、许蕴茹（兼）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文体委员：胡海燕、郝  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工会经费审查委员会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主任：卢长林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委员：刘晓霞、孟志丹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工会女工委员会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主任：姚  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委员：庞  飞、胡海燕、许蕴茹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（四）辽宁省图书馆第六届职代会代表名单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(2016年12月组成)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王筱雯、张春鹰、杜希林、卢  丹、姚  杰、韩  宁、王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姜  欣、柏  柠、许蕴茹、李  佳、庞  飞、张  丹、姚  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王  岩、刘语涵、佟  楠、苏  利、孙冬雪、富  廉、郭  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吴利薇、赵长波、王  蕾、刘  冰、李东霞、郭  彧、赫英鹏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郝  庆、夏重钦、陈  浮、张  微、刘明玥、寇德芹、刘  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卢小松、李  明、王海燕、邹积宏、姜  猛、刘晓霞、侯小云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杨玉祥、王向一、肖海鹰、杜  峥、康耀玮、时晓难、邢  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徐向东、南晓凡、杨珊珊、刘  芳、孟志丹、王晓青、张险峰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赵  彻、陆  丹、胡海燕、徐  辉、徐  骎、律  师、郝有权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卢长林、李晓东、吴  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（五）中国共产主义青年团辽宁省图书馆委员会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（2016年12月组成）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团委书记：李  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副 书 记：康耀玮 、李  明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组织委员：李品升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文体委员：孙  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宣传委员：刘  妍、盖玲月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第一团支部：（6人）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书记：李光媛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成员：李  明、宋小茹、王  洋、刘  妍、李  佳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第二团支部：（8人）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书记：王彤旭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成员：孙  意、才  琨、李品升、盖玲月、秦臻昊、赵曼莉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1400" w:firstLineChars="5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康耀玮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六、辽宁省图书馆</w:t>
      </w:r>
      <w:r>
        <w:rPr>
          <w:rFonts w:hint="eastAsia" w:ascii="黑体" w:hAnsi="黑体" w:eastAsia="黑体" w:cs="黑体"/>
          <w:b w:val="0"/>
          <w:bCs/>
          <w:sz w:val="32"/>
          <w:szCs w:val="32"/>
          <w:lang w:val="en-US" w:eastAsia="zh-CN"/>
        </w:rPr>
        <w:t>2017年民主党派成员和无党派人士</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民盟辽宁省图书馆支部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主    委：杜希林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副 主 委：傅云霞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组织委员：张玉文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宣传委员：戴立岩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盟    员：杜希林、傅云霞、张玉文、戴立岩、周  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960" w:firstLineChars="7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时晓难、庞  飞、刘  芳、王  斌、谷  毓</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960" w:firstLineChars="70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韩锡铎、程  鹏、李盛春、刘  竟、解  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台湾民主自治同盟：吴利薇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中国致公党：吴利薇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中国国民党革命委员会：郑  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九三学社：娄明辉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无党派人士：吴丽杰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val="en-US"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七、辽宁省图书馆</w:t>
      </w:r>
      <w:r>
        <w:rPr>
          <w:rFonts w:hint="eastAsia" w:ascii="黑体" w:hAnsi="黑体" w:eastAsia="黑体" w:cs="黑体"/>
          <w:b w:val="0"/>
          <w:bCs/>
          <w:sz w:val="32"/>
          <w:szCs w:val="32"/>
          <w:lang w:val="en-US" w:eastAsia="zh-CN"/>
        </w:rPr>
        <w:t>2017年人员结构状况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2017年在编职工总数       254人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其中：男              95人，占员工总数的37.4%；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女              159人，占员工总数的62.6%。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专业技术人员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215人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其中：高级职称         70人，占专业技术人员总数的32.56%；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中级职称         96人，占专业技术人员总数的44.65%；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初级职称         49人，占专业技术人员总数的22.79%；</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行政人员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32人（含双肩挑4人）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人                  11人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士                  1人，占员工总数的0.4%；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硕</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士                  41人，占员工总数的16.14%；</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本科学历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182人，占员工总数的71.65%；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大专及以下学历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30人，占员工总数的11.81%。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2017年劳务派遣人员       </w:t>
      </w:r>
      <w:r>
        <w:rPr>
          <w:rFonts w:hint="eastAsia" w:ascii="仿宋_GB2312" w:hAnsi="仿宋_GB2312" w:cs="仿宋_GB2312"/>
          <w:b/>
          <w:bCs/>
          <w:sz w:val="28"/>
          <w:szCs w:val="28"/>
          <w:lang w:val="en-US" w:eastAsia="zh-CN"/>
        </w:rPr>
        <w:t xml:space="preserve"> </w:t>
      </w:r>
      <w:r>
        <w:rPr>
          <w:rFonts w:hint="eastAsia" w:ascii="仿宋_GB2312" w:hAnsi="仿宋_GB2312" w:eastAsia="仿宋_GB2312" w:cs="仿宋_GB2312"/>
          <w:b/>
          <w:bCs/>
          <w:sz w:val="28"/>
          <w:szCs w:val="28"/>
        </w:rPr>
        <w:t>30人（未计入在编职工总数内）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rPr>
      </w:pPr>
      <w:r>
        <w:rPr>
          <w:rFonts w:hint="eastAsia" w:ascii="黑体" w:hAnsi="黑体" w:eastAsia="黑体" w:cs="黑体"/>
          <w:b w:val="0"/>
          <w:bCs/>
          <w:sz w:val="32"/>
          <w:szCs w:val="32"/>
          <w:lang w:eastAsia="zh-CN"/>
        </w:rPr>
        <w:t>八、辽宁省图书馆</w:t>
      </w:r>
      <w:r>
        <w:rPr>
          <w:rFonts w:hint="eastAsia" w:ascii="黑体" w:hAnsi="黑体" w:eastAsia="黑体" w:cs="黑体"/>
          <w:b w:val="0"/>
          <w:bCs/>
          <w:sz w:val="32"/>
          <w:szCs w:val="32"/>
          <w:lang w:val="en-US" w:eastAsia="zh-CN"/>
        </w:rPr>
        <w:t>2017年工作人员名单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馆    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王筱雯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党委副书记、副馆长：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蔡学勤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副 馆 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杜希林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卢  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姚  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办 公 室：（8人）</w:t>
      </w:r>
    </w:p>
    <w:p>
      <w:pPr>
        <w:keepNext w:val="0"/>
        <w:keepLines w:val="0"/>
        <w:pageBreakBefore w:val="0"/>
        <w:widowControl w:val="0"/>
        <w:kinsoku/>
        <w:wordWrap/>
        <w:overflowPunct/>
        <w:topLinePunct w:val="0"/>
        <w:autoSpaceDE/>
        <w:autoSpaceDN/>
        <w:bidi w:val="0"/>
        <w:adjustRightInd/>
        <w:snapToGrid/>
        <w:spacing w:line="540" w:lineRule="exact"/>
        <w:ind w:left="1400" w:leftChars="0" w:right="0" w:rightChars="0" w:hanging="1400" w:hangingChars="5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韩  宁、王  丹、王方园、杨丹丹、姜  欣、李  颖、魏  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cs="仿宋_GB2312"/>
          <w:sz w:val="28"/>
          <w:szCs w:val="28"/>
          <w:lang w:eastAsia="zh-CN"/>
        </w:rPr>
        <w:t>李</w:t>
      </w:r>
      <w:r>
        <w:rPr>
          <w:rFonts w:hint="eastAsia" w:ascii="仿宋_GB2312" w:hAnsi="仿宋_GB2312" w:eastAsia="仿宋_GB2312" w:cs="仿宋_GB2312"/>
          <w:sz w:val="28"/>
          <w:szCs w:val="28"/>
        </w:rPr>
        <w:t>品升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采 编 部：（32人）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周  越、姚  红、富  廉、刘语涵、任  鹏、李冰辉、王  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李  楠、苏  利、刘英杰、张  虹、李  婧、郭  非、马  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孙宁宁、孙冬雪、杨小穷、吴</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爽、马晓静、孙</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辉、刘慧慧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魏文静、敬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莉、王荣立、刘若冰、刘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伟、贾丽晶、杨  红</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傅云霞、李沐阳、高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瑾、佟  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特 藏 部：（23人）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刘  冰、娄明辉、薛立静、卢秀丽、王乃平、康尔琴、施  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戴立岩、吴利薇、王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蕾、王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斌、赵长波、谷</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毓、崔锦兰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sz w:val="28"/>
          <w:szCs w:val="28"/>
        </w:rPr>
        <w:t xml:space="preserve">    袁向荣、张玉文、孙</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晶、邓维维、丛中笑、王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莹</w:t>
      </w:r>
      <w:r>
        <w:rPr>
          <w:rFonts w:hint="eastAsia" w:ascii="仿宋_GB2312" w:hAnsi="仿宋_GB2312" w:eastAsia="仿宋_GB2312" w:cs="仿宋_GB2312"/>
          <w:sz w:val="21"/>
          <w:szCs w:val="21"/>
        </w:rPr>
        <w:t>(小)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张春鹰</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李淑珍、廉玲睿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典 藏 部：（10人）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刘家强、杨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智、李东霞、白海滨、郭</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力、高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萍、赵维杰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姜　漱、迟秉红、李一浏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借 阅 部：（46人）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赫英鹏、刘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建、郝</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庆、张</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微、金</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辉、寇德芹</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关家伟</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董萌萌、张雪梅、杨玉清、夏重钦、赵凤芝、董</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正、王秀英</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陈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浮、于晓鹏、孙明江、赵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燕、胡春杰、刘明玥、张芮涓</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冯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燕、邹积宏、郑</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海、阎佳梅、孙  畅、张静</w:t>
      </w:r>
      <w:r>
        <w:rPr>
          <w:rFonts w:hint="eastAsia" w:ascii="仿宋_GB2312" w:hAnsi="仿宋_GB2312" w:eastAsia="仿宋_GB2312" w:cs="仿宋_GB2312"/>
          <w:sz w:val="21"/>
          <w:szCs w:val="21"/>
        </w:rPr>
        <w:t>(小)</w:t>
      </w:r>
      <w:r>
        <w:rPr>
          <w:rFonts w:hint="eastAsia" w:ascii="仿宋_GB2312" w:hAnsi="仿宋_GB2312" w:eastAsia="仿宋_GB2312" w:cs="仿宋_GB2312"/>
          <w:sz w:val="28"/>
          <w:szCs w:val="28"/>
        </w:rPr>
        <w:t>、刘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冬</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郭松竹、李春梅、李</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卉、付  瑜、曹  芳、艾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颖、卢小松</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李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明、唐子乔、王东育、王海燕、刘  波、黄志勇、刘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妍</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秦</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爽、李丹丹、王  昊、刘丽丽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多媒体服务部：（20人）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姜浩天、侯小云、时晓难、肖海鹰、杨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威、魏</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国、康耀玮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汪铁坚、张  涛、田沈艳、杜  峥、张  哲、谭传志、屈  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王莹</w:t>
      </w:r>
      <w:r>
        <w:rPr>
          <w:rFonts w:hint="eastAsia" w:ascii="仿宋_GB2312" w:hAnsi="仿宋_GB2312" w:eastAsia="仿宋_GB2312" w:cs="仿宋_GB2312"/>
          <w:sz w:val="21"/>
          <w:szCs w:val="21"/>
        </w:rPr>
        <w:t>(大)</w:t>
      </w:r>
      <w:r>
        <w:rPr>
          <w:rFonts w:hint="eastAsia" w:ascii="仿宋_GB2312" w:hAnsi="仿宋_GB2312" w:eastAsia="仿宋_GB2312" w:cs="仿宋_GB2312"/>
          <w:sz w:val="28"/>
          <w:szCs w:val="28"/>
        </w:rPr>
        <w:t>、乔宏宇、王彤旭、侯林雪、吴 嘀、王  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决策咨询部：（14人）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刘晓霞、郭  彧、王卓杰、周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艳、高丽艳、郭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佳、王向一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韩  威、杨玉祥、侯  勇、赵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林、吕巧珍、李亚冰、贾  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地方文献部：（8人）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姜  猛、吴丽杰、薛  明、于荣全、王  爽、刘士莹、孙  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网络数字资源建设部：（17人）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邢  军、李  欣、王彦君、张恩铭、王传金、亢  月、隋  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韩冬青、南晓凡、王 娇、杨珊珊、李欣</w:t>
      </w:r>
      <w:r>
        <w:rPr>
          <w:rFonts w:hint="eastAsia" w:ascii="仿宋_GB2312" w:hAnsi="仿宋_GB2312" w:eastAsia="仿宋_GB2312" w:cs="仿宋_GB2312"/>
          <w:sz w:val="21"/>
          <w:szCs w:val="21"/>
        </w:rPr>
        <w:t>(女)</w:t>
      </w:r>
      <w:r>
        <w:rPr>
          <w:rFonts w:hint="eastAsia" w:ascii="仿宋_GB2312" w:hAnsi="仿宋_GB2312" w:eastAsia="仿宋_GB2312" w:cs="仿宋_GB2312"/>
          <w:sz w:val="28"/>
          <w:szCs w:val="28"/>
        </w:rPr>
        <w:t>、康晓暄、迟  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周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玲、赵</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楠、王春艳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学会办公室：（5人）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徐向东、杨新宽、刘  芳、王天泥、姚雪梅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社会活动部：（10人）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孟志丹、张  欣、任  刚、王晓青、路海生、芦  艺、崔  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彭文瑾、李光媛、何  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少 儿 部：（10人）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张险峰、胡海燕、姜彦鸿、陆  丹、赵  彻、杨 旭、金辉</w:t>
      </w:r>
      <w:r>
        <w:rPr>
          <w:rFonts w:hint="eastAsia" w:ascii="仿宋_GB2312" w:hAnsi="仿宋_GB2312" w:eastAsia="仿宋_GB2312" w:cs="仿宋_GB2312"/>
          <w:sz w:val="21"/>
          <w:szCs w:val="21"/>
        </w:rPr>
        <w:t>(女)</w:t>
      </w: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陆  明、赵  瑞、孙  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人力资源部：（6人）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柏  柠、王美君、许蕴茹、李  佳、刘博宇、孙飞飞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财 务 部：（5人）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庞  飞、乔晓宇、张  丹、盖玲月、田  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后勤保障部：（15人）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卢长林、李晓东、李云超、徐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辉、徐</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骎、宋衍新、张  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杨国威、赵</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凌、苏创新、曲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扬、金炬光、李  建、潘觉生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马卫国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安全保卫部：（15人）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吴  峰、李  臣、王京麟、郝有权、杨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森、律  师、邱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曹福金、王凤来、朱若涵、巩秀兵、李庆生、徐前明、高春华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陈广昌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长期病休人员：（4人）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武玉斌、刘晓兰、郑  伟、程  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借调：（1人）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樊占跃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人员变化情况：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1、整建制转入：</w:t>
      </w:r>
    </w:p>
    <w:p>
      <w:pPr>
        <w:keepNext w:val="0"/>
        <w:keepLines w:val="0"/>
        <w:pageBreakBefore w:val="0"/>
        <w:widowControl w:val="0"/>
        <w:kinsoku/>
        <w:wordWrap/>
        <w:overflowPunct/>
        <w:topLinePunct w:val="0"/>
        <w:autoSpaceDE/>
        <w:autoSpaceDN/>
        <w:bidi w:val="0"/>
        <w:adjustRightInd/>
        <w:snapToGrid/>
        <w:spacing w:line="540" w:lineRule="exact"/>
        <w:ind w:left="557" w:leftChars="174"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蔡学勤、李淑珍、廉玲睿、杨  智、迟秉红、吴  嘀、王  伟王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琦、王春艳、王美君、孙飞飞、乔晓宇、田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媛、李云超</w:t>
      </w:r>
    </w:p>
    <w:p>
      <w:pPr>
        <w:keepNext w:val="0"/>
        <w:keepLines w:val="0"/>
        <w:pageBreakBefore w:val="0"/>
        <w:widowControl w:val="0"/>
        <w:kinsoku/>
        <w:wordWrap/>
        <w:overflowPunct/>
        <w:topLinePunct w:val="0"/>
        <w:autoSpaceDE/>
        <w:autoSpaceDN/>
        <w:bidi w:val="0"/>
        <w:adjustRightInd/>
        <w:snapToGrid/>
        <w:spacing w:line="540" w:lineRule="exact"/>
        <w:ind w:left="557" w:leftChars="174"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赵</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凌、苏创新、曲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扬、金炬光、李  建、潘觉生、马卫国</w:t>
      </w:r>
    </w:p>
    <w:p>
      <w:pPr>
        <w:keepNext w:val="0"/>
        <w:keepLines w:val="0"/>
        <w:pageBreakBefore w:val="0"/>
        <w:widowControl w:val="0"/>
        <w:kinsoku/>
        <w:wordWrap/>
        <w:overflowPunct/>
        <w:topLinePunct w:val="0"/>
        <w:autoSpaceDE/>
        <w:autoSpaceDN/>
        <w:bidi w:val="0"/>
        <w:adjustRightInd/>
        <w:snapToGrid/>
        <w:spacing w:line="540" w:lineRule="exact"/>
        <w:ind w:left="557" w:leftChars="174"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李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臣、李庆生、徐前明、高春华、陈广昌、樊占跃、郑  伟</w:t>
      </w:r>
    </w:p>
    <w:p>
      <w:pPr>
        <w:keepNext w:val="0"/>
        <w:keepLines w:val="0"/>
        <w:pageBreakBefore w:val="0"/>
        <w:widowControl w:val="0"/>
        <w:kinsoku/>
        <w:wordWrap/>
        <w:overflowPunct/>
        <w:topLinePunct w:val="0"/>
        <w:autoSpaceDE/>
        <w:autoSpaceDN/>
        <w:bidi w:val="0"/>
        <w:adjustRightInd/>
        <w:snapToGrid/>
        <w:spacing w:line="540" w:lineRule="exact"/>
        <w:ind w:left="557" w:leftChars="174"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程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丽、寇晓婉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2、调入：刘丽丽、何  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3、辞退：姜天祺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本年度退休人员：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褚乃骥、盛永利、蔡学申、杨永生、张静</w:t>
      </w:r>
      <w:r>
        <w:rPr>
          <w:rFonts w:hint="eastAsia" w:ascii="仿宋_GB2312" w:hAnsi="仿宋_GB2312" w:eastAsia="仿宋_GB2312" w:cs="仿宋_GB2312"/>
          <w:sz w:val="21"/>
          <w:szCs w:val="21"/>
        </w:rPr>
        <w:t>(大)</w:t>
      </w:r>
      <w:r>
        <w:rPr>
          <w:rFonts w:hint="eastAsia" w:ascii="仿宋_GB2312" w:hAnsi="仿宋_GB2312" w:eastAsia="仿宋_GB2312" w:cs="仿宋_GB2312"/>
          <w:sz w:val="28"/>
          <w:szCs w:val="28"/>
        </w:rPr>
        <w:t>、寇晓婉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九、辽宁省图书馆离、退休人员名单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（一）离休人员名单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（截至2017年底）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徐守章、闫光普、赵成山、赵  琦、张一中、王永海、彭  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李宝兴（代管）</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（8人）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（二）退休人员名单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（截至2017年底）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王丽岩、任素芳、杨洪志、杨丽荣、王桂秋、郭家骥、郝增林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刘桂玉、张淑霞、刘兰珍、佟凤英、崔永吘、方韵秋、孙宣东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王玄悟、杨秀坤、徐桂芳、孟艳芬、曹宗慧、陈玉兰、姜慧荣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许润萍、栾世华、刘金仓、曾立纯、臧  迅、张秀琴、屈国民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张德斌、刘晓秋、王林芳、韩锡铎、马子信、王作琛、袁兴昌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蒋锁荣、沈大方、李秀品、李永丽、孟庆萍、夏宗鲁、王春荣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刘凤莉、王中平、关一明、权晓敏、赵爱明、李晓华、杜宝有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李雅茹、马书慧、毕淑文、司  利、刁建新、李玉华、马  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徐红岚、邵迎春、王丽萍、李盛春、黄丽华、曹  达、韩  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苏贵安、邓文英、张丽萍、王清原、高青山、吴吉顺、王素华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范旭日、刘雅琴、翟维华、路福林、陈晓红、巴淑荣、庄玉香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刘海山、王  萌、马秀萍、张秀文、李宏升、赵清阁、贺宝光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荣丽红、许晓荣、刘春丽、刘静娴、高  贤、杨  光、王忠宣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孙粤秀、张桂凤、温  波、宋希润、翟丽萍、李德戈、汪福祥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孙  鸥、申治一、王秀茹、周  瑶、谢维武、宋庆山、宁溪兰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赵晓曦、李  伟、史晓玲、张海鸥、刘静清、杨鸣放、侯  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赵  悦、张树才、姜洪良、王  宁、王艳春、宿志民、王大光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解  说、刘  竟、张晓放、孙  宁、程  鹏、孙成珂、苏淑兰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李  倩、林秀君、王荣国、赵  威、盛永利、褚乃骥、杨永生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蔡学申、张  静、吕东怀、王慧娟、肖长宽、赵英杰、卢朝阳、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李洪奎、王景春、薛伟刚、辛敏航、戴春儒、燕文麒、王新民、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温  志、任德成、邵敏学、孙义龙、王钦英、于  斌、郭  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王润生、寇晓婉、刘宝凤、赵年华、姚国书、孙承姝、王莲玉、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钱顺昌、张永涛、侯秀岩、陈艳颖、潘淑赢、李佩君、魏双玲、</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赵  欣、韩绍敏、王丽华、吴东辉、解晓萍、刘继城、高  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顾隆治、刘娅洁、刘嫚子、夏秉成、吕香华、刘其凤、李淑香、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严秀芝、王  化、单凤琴、陈庆田、李长治、王志权、赵  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李  伟、王洪生、马丁兰、王文亮、佟光艳、李雪杰、申阳提、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 xml:space="preserve">杨丽敏、贾淑梅、张  健、李景涛、宋惠忠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eastAsia="zh-CN"/>
        </w:rPr>
        <w:t>（201人）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center"/>
        <w:textAlignment w:val="auto"/>
        <w:outlineLvl w:val="9"/>
        <w:rPr>
          <w:rFonts w:hint="eastAsia" w:ascii="仿宋_GB2312" w:hAnsi="仿宋_GB2312" w:cs="仿宋_GB2312"/>
          <w:b/>
          <w:bCs/>
          <w:sz w:val="28"/>
          <w:szCs w:val="28"/>
          <w:lang w:eastAsia="zh-CN"/>
        </w:rPr>
      </w:pPr>
      <w:r>
        <w:rPr>
          <w:rFonts w:hint="eastAsia" w:ascii="仿宋_GB2312" w:hAnsi="仿宋_GB2312" w:cs="仿宋_GB2312"/>
          <w:b/>
          <w:bCs/>
          <w:sz w:val="28"/>
          <w:szCs w:val="28"/>
          <w:lang w:eastAsia="zh-CN"/>
        </w:rPr>
        <w:t>（三）本年度离退休去世人员名单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离休：喻廷彪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eastAsia="zh-CN"/>
        </w:rPr>
        <w:t>退休：杨卓新、徐汝男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cs="仿宋_GB2312"/>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cs="仿宋_GB2312"/>
          <w:sz w:val="28"/>
          <w:szCs w:val="28"/>
          <w:lang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十、辽宁省图书馆</w:t>
      </w:r>
      <w:r>
        <w:rPr>
          <w:rFonts w:hint="eastAsia" w:ascii="黑体" w:hAnsi="黑体" w:eastAsia="黑体" w:cs="黑体"/>
          <w:b w:val="0"/>
          <w:bCs/>
          <w:sz w:val="32"/>
          <w:szCs w:val="32"/>
          <w:lang w:val="en-US" w:eastAsia="zh-CN"/>
        </w:rPr>
        <w:t>2017年度各系列晋升职务人员名单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（一）管理系列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副科（非领导岗位）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李  颖、杨国威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（聘任时间为2017年5月）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（二）工勤系列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1、技  师（二级工勤）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盛永利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（聘任时间为2017年5月）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2、中级工（四级工勤）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  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rPr>
        <w:t>（聘任时间为2017年4月）</w:t>
      </w: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十一、辽宁省图书馆</w:t>
      </w:r>
      <w:r>
        <w:rPr>
          <w:rFonts w:hint="eastAsia" w:ascii="黑体" w:hAnsi="黑体" w:eastAsia="黑体" w:cs="黑体"/>
          <w:b w:val="0"/>
          <w:bCs/>
          <w:sz w:val="32"/>
          <w:szCs w:val="32"/>
          <w:lang w:val="en-US" w:eastAsia="zh-CN"/>
        </w:rPr>
        <w:t>2017年度各系列考核优秀人员名单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cs="仿宋_GB2312"/>
          <w:b/>
          <w:bCs/>
          <w:sz w:val="28"/>
          <w:szCs w:val="28"/>
          <w:lang w:eastAsia="zh-CN"/>
        </w:rPr>
        <w:t>（一）</w:t>
      </w:r>
      <w:r>
        <w:rPr>
          <w:rFonts w:hint="eastAsia" w:ascii="仿宋_GB2312" w:hAnsi="仿宋_GB2312" w:eastAsia="仿宋_GB2312" w:cs="仿宋_GB2312"/>
          <w:b/>
          <w:bCs/>
          <w:sz w:val="28"/>
          <w:szCs w:val="28"/>
        </w:rPr>
        <w:t>专业技术系列：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1、研究馆员（3人）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  丹、姚  杰、周  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2、副研究馆员（10人）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  宁、王荣立、娄明辉、姜浩天、邢  军、刘  芳</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孟志丹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吴丽杰、李春梅、李晓东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3、馆员（17人）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  瑾、杨小穷、王  蕾、戴立岩、高  萍、寇德芹</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张雪梅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涛、王  爽、南晓凡、王天泥、任  刚</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姜艳红、李亚冰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许蕴茹、张  丹、田  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4、助理馆员（9人）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  雯、魏文静、孙  晶、黄志勇、唐子乔、杜  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孙  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芦  艺、盖玲月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cs="仿宋_GB2312"/>
          <w:b/>
          <w:bCs/>
          <w:sz w:val="28"/>
          <w:szCs w:val="28"/>
          <w:lang w:eastAsia="zh-CN"/>
        </w:rPr>
        <w:t>（二）</w:t>
      </w:r>
      <w:r>
        <w:rPr>
          <w:rFonts w:hint="eastAsia" w:ascii="仿宋_GB2312" w:hAnsi="仿宋_GB2312" w:eastAsia="仿宋_GB2312" w:cs="仿宋_GB2312"/>
          <w:b/>
          <w:bCs/>
          <w:sz w:val="28"/>
          <w:szCs w:val="28"/>
        </w:rPr>
        <w:t>管理系列（4人）：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  辉、律  师、杨  智、孙飞飞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工勤系列（1人）：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0" w:rightChars="0" w:firstLine="560" w:firstLineChars="20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rPr>
        <w:t>徐</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骎</w:t>
      </w:r>
    </w:p>
    <w:p>
      <w:pPr>
        <w:pStyle w:val="2"/>
        <w:jc w:val="center"/>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十二、辽宁省图书馆</w:t>
      </w:r>
      <w:r>
        <w:rPr>
          <w:rFonts w:hint="eastAsia" w:ascii="黑体" w:hAnsi="黑体" w:eastAsia="黑体" w:cs="黑体"/>
          <w:b w:val="0"/>
          <w:bCs/>
          <w:sz w:val="32"/>
          <w:szCs w:val="32"/>
          <w:lang w:val="en-US" w:eastAsia="zh-CN"/>
        </w:rPr>
        <w:t>2017年度先进集体、先进个人名单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一、先进部室（7个）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办公室、采编部、特藏部、多媒体服务部、社会活动部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少儿部、财务部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二、先进工作者（34名）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宁、魏</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雯、周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越、李冰辉、王荣立、傅云霞、刘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冰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邓维维、张玉文、赵维洁、夏重钦、董</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正、刘明玥</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郭松竹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姜浩天、王彤旭、谭传志、孙</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超、赵</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楠、周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玲</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刘</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孟志丹、芦</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艺、胡海燕、金辉</w:t>
      </w:r>
      <w:r>
        <w:rPr>
          <w:rFonts w:hint="eastAsia" w:ascii="仿宋_GB2312" w:hAnsi="仿宋_GB2312" w:eastAsia="仿宋_GB2312" w:cs="仿宋_GB2312"/>
          <w:sz w:val="21"/>
          <w:szCs w:val="21"/>
        </w:rPr>
        <w:t>（女）</w:t>
      </w:r>
      <w:r>
        <w:rPr>
          <w:rFonts w:hint="eastAsia" w:ascii="仿宋_GB2312" w:hAnsi="仿宋_GB2312" w:eastAsia="仿宋_GB2312" w:cs="仿宋_GB2312"/>
          <w:sz w:val="28"/>
          <w:szCs w:val="28"/>
        </w:rPr>
        <w:t>、王向一</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李</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佳、庞</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丹、宋衍新、律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师、李云超、曲</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扬</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苏创新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三、集体单项奖（9个）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基础业务单项奖：典藏部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保管组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800" w:firstLineChars="10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地方文献部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地方文献征集工作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人力资源部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培训工作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读者服务单项奖：借阅部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流动服务工作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800" w:firstLineChars="10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决策咨询部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信息服务工作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后勤服务单项奖：后勤保障部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司机班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安全管理单项奖：安全保卫部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安防组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辽歌大院留守工作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创新工作单项奖：网络数字资源建设部</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《辽图视线》制作工作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四、个人单项奖（20名）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基础业务单项奖（7名）：魏文静、赵长波、王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斌</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张</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3920" w:firstLineChars="14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魏</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国、王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爽、王</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读者服务单项奖（4名）：张芮涓、张</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涛、李光媛</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李亚冰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组织管理单项奖（5名）：佟</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楠、关家伟、亢</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月、陆</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280" w:firstLineChars="1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杨玉祥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后勤服务单项奖（2名）：刘博宇、徐骎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安全管理单项奖（1名）：郝有权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信息报送工作单项奖（1名）：杨丹丹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五、优秀派遣员工（4名）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采编部：王君慧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借阅部：姜</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少儿部：才</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rPr>
        <w:t>后勤保障部：丁</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闯</w:t>
      </w:r>
    </w:p>
    <w:p>
      <w:pPr>
        <w:keepNext w:val="0"/>
        <w:keepLines w:val="0"/>
        <w:pageBreakBefore w:val="0"/>
        <w:widowControl w:val="0"/>
        <w:kinsoku/>
        <w:wordWrap/>
        <w:overflowPunct/>
        <w:topLinePunct w:val="0"/>
        <w:autoSpaceDE/>
        <w:autoSpaceDN/>
        <w:bidi w:val="0"/>
        <w:adjustRightInd/>
        <w:snapToGrid/>
        <w:spacing w:before="340" w:line="540" w:lineRule="exact"/>
        <w:ind w:left="0" w:leftChars="0" w:right="0" w:rightChars="0" w:firstLine="0" w:firstLineChars="0"/>
        <w:jc w:val="center"/>
        <w:textAlignment w:val="auto"/>
        <w:outlineLvl w:val="9"/>
        <w:rPr>
          <w:rFonts w:hint="eastAsia" w:ascii="黑体" w:hAnsi="黑体" w:eastAsia="黑体" w:cs="黑体"/>
          <w:b/>
          <w:bCs/>
          <w:sz w:val="32"/>
          <w:szCs w:val="32"/>
        </w:rPr>
      </w:pPr>
      <w:bookmarkStart w:id="3" w:name="_Toc22879"/>
      <w:r>
        <w:rPr>
          <w:rFonts w:hint="eastAsia" w:ascii="黑体" w:hAnsi="黑体" w:eastAsia="黑体" w:cs="黑体"/>
          <w:b/>
          <w:bCs/>
          <w:sz w:val="32"/>
          <w:szCs w:val="32"/>
        </w:rPr>
        <w:t>十三、201</w:t>
      </w:r>
      <w:r>
        <w:rPr>
          <w:rFonts w:hint="eastAsia" w:ascii="黑体" w:hAnsi="黑体" w:eastAsia="黑体" w:cs="黑体"/>
          <w:b/>
          <w:bCs/>
          <w:sz w:val="32"/>
          <w:szCs w:val="32"/>
          <w:lang w:val="en-US" w:eastAsia="zh-CN"/>
        </w:rPr>
        <w:t>7</w:t>
      </w:r>
      <w:r>
        <w:rPr>
          <w:rFonts w:hint="eastAsia" w:ascii="黑体" w:hAnsi="黑体" w:eastAsia="黑体" w:cs="黑体"/>
          <w:b/>
          <w:bCs/>
          <w:sz w:val="32"/>
          <w:szCs w:val="32"/>
        </w:rPr>
        <w:t>年各级政府和团体</w:t>
      </w:r>
      <w:bookmarkEnd w:id="3"/>
    </w:p>
    <w:p>
      <w:pPr>
        <w:keepNext w:val="0"/>
        <w:keepLines w:val="0"/>
        <w:pageBreakBefore w:val="0"/>
        <w:widowControl w:val="0"/>
        <w:kinsoku/>
        <w:wordWrap/>
        <w:overflowPunct/>
        <w:topLinePunct w:val="0"/>
        <w:autoSpaceDE/>
        <w:autoSpaceDN/>
        <w:bidi w:val="0"/>
        <w:adjustRightInd/>
        <w:snapToGrid/>
        <w:spacing w:after="330" w:line="540" w:lineRule="exact"/>
        <w:ind w:left="0" w:leftChars="0" w:right="0" w:rightChars="0" w:firstLine="0" w:firstLineChars="0"/>
        <w:jc w:val="center"/>
        <w:textAlignment w:val="auto"/>
        <w:outlineLvl w:val="9"/>
        <w:rPr>
          <w:rFonts w:hint="eastAsia" w:ascii="黑体" w:hAnsi="黑体" w:eastAsia="黑体" w:cs="黑体"/>
          <w:b/>
          <w:bCs/>
          <w:sz w:val="32"/>
          <w:szCs w:val="32"/>
        </w:rPr>
      </w:pPr>
      <w:bookmarkStart w:id="4" w:name="_Toc1058"/>
      <w:r>
        <w:rPr>
          <w:rFonts w:hint="eastAsia" w:ascii="黑体" w:hAnsi="黑体" w:eastAsia="黑体" w:cs="黑体"/>
          <w:b/>
          <w:bCs/>
          <w:sz w:val="32"/>
          <w:szCs w:val="32"/>
        </w:rPr>
        <w:t>表彰辽宁省图书馆集体和个人情况</w:t>
      </w:r>
      <w:bookmarkEnd w:id="4"/>
    </w:p>
    <w:p>
      <w:pPr>
        <w:keepNext w:val="0"/>
        <w:keepLines w:val="0"/>
        <w:pageBreakBefore w:val="0"/>
        <w:widowControl/>
        <w:numPr>
          <w:ilvl w:val="0"/>
          <w:numId w:val="3"/>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仿宋_GB2312" w:cs="仿宋_GB2312"/>
          <w:b/>
          <w:bCs/>
          <w:color w:val="000000"/>
          <w:w w:val="100"/>
          <w:sz w:val="28"/>
          <w:szCs w:val="28"/>
          <w:lang w:eastAsia="zh-CN"/>
        </w:rPr>
      </w:pPr>
      <w:r>
        <w:rPr>
          <w:rFonts w:hint="eastAsia" w:ascii="仿宋_GB2312" w:hAnsi="仿宋_GB2312" w:cs="仿宋_GB2312"/>
          <w:b/>
          <w:bCs/>
          <w:color w:val="000000"/>
          <w:w w:val="100"/>
          <w:sz w:val="28"/>
          <w:szCs w:val="28"/>
          <w:lang w:eastAsia="zh-CN"/>
        </w:rPr>
        <w:t>集体获奖情况</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right="0" w:rightChars="0"/>
        <w:jc w:val="both"/>
        <w:textAlignment w:val="auto"/>
        <w:outlineLvl w:val="9"/>
        <w:rPr>
          <w:rFonts w:hint="eastAsia" w:ascii="仿宋_GB2312" w:hAnsi="仿宋_GB2312" w:cs="仿宋_GB2312"/>
          <w:b/>
          <w:bCs/>
          <w:color w:val="000000"/>
          <w:w w:val="100"/>
          <w:sz w:val="28"/>
          <w:szCs w:val="28"/>
          <w:lang w:eastAsia="zh-CN"/>
        </w:rPr>
      </w:pPr>
    </w:p>
    <w:tbl>
      <w:tblPr>
        <w:tblStyle w:val="9"/>
        <w:tblW w:w="9585" w:type="dxa"/>
        <w:jc w:val="center"/>
        <w:tblInd w:w="10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5164"/>
        <w:gridCol w:w="36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blHeader/>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pPr>
            <w:r>
              <w:rPr>
                <w:rFonts w:hint="eastAsia" w:ascii="仿宋_GB2312" w:hAnsi="仿宋_GB2312" w:eastAsia="仿宋_GB2312" w:cs="仿宋_GB2312"/>
                <w:b/>
                <w:bCs/>
                <w:color w:val="auto"/>
                <w:sz w:val="28"/>
                <w:szCs w:val="28"/>
                <w:lang w:eastAsia="zh-CN"/>
              </w:rPr>
              <w:t>序号</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pPr>
            <w:r>
              <w:rPr>
                <w:rFonts w:hint="eastAsia" w:ascii="仿宋_GB2312" w:hAnsi="仿宋_GB2312" w:eastAsia="仿宋_GB2312" w:cs="仿宋_GB2312"/>
                <w:b/>
                <w:bCs/>
                <w:color w:val="auto"/>
                <w:sz w:val="28"/>
                <w:szCs w:val="28"/>
                <w:lang w:eastAsia="zh-CN"/>
              </w:rPr>
              <w:t>奖励名称</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pPr>
            <w:r>
              <w:rPr>
                <w:rFonts w:hint="eastAsia" w:ascii="仿宋_GB2312" w:hAnsi="仿宋_GB2312" w:eastAsia="仿宋_GB2312" w:cs="仿宋_GB2312"/>
                <w:b/>
                <w:bCs/>
                <w:color w:val="auto"/>
                <w:sz w:val="28"/>
                <w:szCs w:val="28"/>
                <w:lang w:eastAsia="zh-CN"/>
              </w:rPr>
              <w:t>颁奖机关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“童阅乌托邦”</w:t>
            </w:r>
            <w:r>
              <w:rPr>
                <w:rFonts w:hint="eastAsia" w:ascii="仿宋_GB2312" w:hAnsi="仿宋_GB2312" w:eastAsia="仿宋_GB2312" w:cs="仿宋_GB2312"/>
                <w:sz w:val="28"/>
                <w:szCs w:val="28"/>
                <w:lang w:eastAsia="zh-CN"/>
              </w:rPr>
              <w:t>获</w:t>
            </w:r>
            <w:r>
              <w:rPr>
                <w:rFonts w:hint="eastAsia" w:ascii="仿宋_GB2312" w:hAnsi="仿宋_GB2312" w:eastAsia="仿宋_GB2312" w:cs="仿宋_GB2312"/>
                <w:sz w:val="28"/>
                <w:szCs w:val="28"/>
              </w:rPr>
              <w:t>14届</w:t>
            </w:r>
            <w:r>
              <w:rPr>
                <w:rFonts w:hint="eastAsia" w:ascii="仿宋_GB2312" w:hAnsi="仿宋_GB2312" w:eastAsia="仿宋_GB2312" w:cs="仿宋_GB2312"/>
                <w:sz w:val="28"/>
                <w:szCs w:val="28"/>
                <w:lang w:eastAsia="zh-CN"/>
              </w:rPr>
              <w:t>国际图联大会</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国际营销奖</w:t>
            </w:r>
            <w:r>
              <w:rPr>
                <w:rFonts w:hint="eastAsia" w:ascii="仿宋_GB2312" w:hAnsi="仿宋_GB2312" w:eastAsia="仿宋_GB2312" w:cs="仿宋_GB2312"/>
                <w:sz w:val="28"/>
                <w:szCs w:val="28"/>
                <w:lang w:eastAsia="zh-CN"/>
              </w:rPr>
              <w:t>提名</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国际图联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全国社科联创建新型智库先进社会组织</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全国社科联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全国联合编目中心2016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2017年度</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分中心组织优秀成果展示单位</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国家图书馆</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全国图书馆联合编目中心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“同筑中国梦 共度书香年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活动</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表现突出单位”</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中国图书馆学会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“寻找乡村名嘴”辽宁赛区最佳组织奖</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中国图书馆学会</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国家图书馆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“书香承载梦想</w:t>
            </w:r>
            <w:r>
              <w:rPr>
                <w:rFonts w:hint="eastAsia" w:ascii="仿宋_GB2312" w:hAnsi="仿宋_GB2312" w:eastAsia="仿宋_GB2312" w:cs="仿宋_GB2312"/>
                <w:sz w:val="28"/>
                <w:szCs w:val="28"/>
                <w:lang w:val="en-US" w:eastAsia="zh-CN"/>
              </w:rPr>
              <w:t xml:space="preserve"> 阅读点亮人生</w:t>
            </w:r>
            <w:r>
              <w:rPr>
                <w:rFonts w:hint="eastAsia" w:ascii="仿宋_GB2312" w:hAnsi="仿宋_GB2312" w:eastAsia="仿宋_GB2312" w:cs="仿宋_GB2312"/>
                <w:sz w:val="28"/>
                <w:szCs w:val="28"/>
                <w:lang w:eastAsia="zh-CN"/>
              </w:rPr>
              <w:t>”全国</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优秀盲人读者评选活动优秀组织奖</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中国盲文图书馆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7</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“辽宁省图书馆文化志愿服务团队”</w:t>
            </w:r>
            <w:r>
              <w:rPr>
                <w:rFonts w:hint="eastAsia" w:ascii="仿宋_GB2312" w:hAnsi="仿宋_GB2312" w:eastAsia="仿宋_GB2312" w:cs="仿宋_GB2312"/>
                <w:sz w:val="28"/>
                <w:szCs w:val="28"/>
                <w:lang w:eastAsia="zh-CN"/>
              </w:rPr>
              <w:t>获评</w:t>
            </w:r>
            <w:r>
              <w:rPr>
                <w:rFonts w:hint="eastAsia" w:ascii="仿宋_GB2312" w:hAnsi="仿宋_GB2312" w:eastAsia="仿宋_GB2312" w:cs="仿宋_GB2312"/>
                <w:sz w:val="28"/>
                <w:szCs w:val="28"/>
              </w:rPr>
              <w:t>2016年度辽宁省宣传推荐学雷锋志愿</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四最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先进典型最佳志愿服务组织</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辽宁省精神文明建设</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指导委员会办公室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“对面朗读”获评</w:t>
            </w:r>
            <w:r>
              <w:rPr>
                <w:rFonts w:hint="eastAsia" w:ascii="仿宋_GB2312" w:hAnsi="仿宋_GB2312" w:eastAsia="仿宋_GB2312" w:cs="仿宋_GB2312"/>
                <w:sz w:val="28"/>
                <w:szCs w:val="28"/>
              </w:rPr>
              <w:t>2016年度</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辽宁省宣传推荐学雷锋志愿服务</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四最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先进典型</w:t>
            </w:r>
            <w:r>
              <w:rPr>
                <w:rFonts w:hint="eastAsia" w:ascii="仿宋_GB2312" w:hAnsi="仿宋_GB2312" w:eastAsia="仿宋_GB2312" w:cs="仿宋_GB2312"/>
                <w:sz w:val="28"/>
                <w:szCs w:val="28"/>
                <w:lang w:eastAsia="zh-CN"/>
              </w:rPr>
              <w:t>最佳志愿服务项目</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辽宁省精神文明建设</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指导委员会办公室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辽宁省第一次全国可移动文物普查</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先进集体</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辽宁省第一次全国可移动</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文物普查领导小组办公室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辽宁省直属机关五四红旗团委</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共青团省直属机关</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工作委员会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2016—2017年度省直机关模范职工之家</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省直属机关工会工作委员会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采编工会小组获</w:t>
            </w:r>
            <w:r>
              <w:rPr>
                <w:rFonts w:hint="eastAsia" w:ascii="仿宋_GB2312" w:hAnsi="仿宋_GB2312" w:cs="仿宋_GB2312"/>
                <w:sz w:val="28"/>
                <w:szCs w:val="28"/>
                <w:lang w:val="en-US" w:eastAsia="zh-CN"/>
              </w:rPr>
              <w:t>评</w:t>
            </w:r>
            <w:r>
              <w:rPr>
                <w:rFonts w:hint="eastAsia" w:ascii="仿宋_GB2312" w:hAnsi="仿宋_GB2312" w:eastAsia="仿宋_GB2312" w:cs="仿宋_GB2312"/>
                <w:sz w:val="28"/>
                <w:szCs w:val="28"/>
                <w:lang w:val="en-US" w:eastAsia="zh-CN"/>
              </w:rPr>
              <w:t>2016—2017年度</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省直机关模范职工小家</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省直属机关工会工作委员会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2015—2017年度先进基层党组织</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14</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乐龄文化志愿服务团队获评</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2017年</w:t>
            </w:r>
            <w:r>
              <w:rPr>
                <w:rFonts w:hint="eastAsia" w:ascii="仿宋_GB2312" w:hAnsi="仿宋_GB2312" w:eastAsia="仿宋_GB2312" w:cs="仿宋_GB2312"/>
                <w:sz w:val="28"/>
                <w:szCs w:val="28"/>
                <w:lang w:eastAsia="zh-CN"/>
              </w:rPr>
              <w:t>辽宁省文化志愿服务优秀团队</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辽宁省文化厅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“百万图书万里行”获评</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2017年辽宁省文化志愿服务优秀项目</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辽宁省文化厅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16</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2017年度民盟沈阳市委员会</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先进基层组织</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民盟沈阳市委员会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1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17</w:t>
            </w:r>
          </w:p>
        </w:tc>
        <w:tc>
          <w:tcPr>
            <w:tcW w:w="51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沈阳最美图书馆</w:t>
            </w:r>
          </w:p>
        </w:tc>
        <w:tc>
          <w:tcPr>
            <w:tcW w:w="36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中共沈阳市委教科工委</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沈阳市文化广电新闻出版局</w:t>
            </w:r>
          </w:p>
        </w:tc>
      </w:tr>
    </w:tbl>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000000"/>
          <w:w w:val="100"/>
          <w:sz w:val="28"/>
          <w:szCs w:val="28"/>
          <w:lang w:eastAsia="zh-CN"/>
        </w:rPr>
      </w:pPr>
    </w:p>
    <w:p>
      <w:pPr>
        <w:keepNext w:val="0"/>
        <w:keepLines w:val="0"/>
        <w:pageBreakBefore w:val="0"/>
        <w:widowControl/>
        <w:numPr>
          <w:ilvl w:val="0"/>
          <w:numId w:val="3"/>
        </w:numPr>
        <w:kinsoku/>
        <w:wordWrap/>
        <w:overflowPunct/>
        <w:topLinePunct w:val="0"/>
        <w:autoSpaceDE/>
        <w:autoSpaceDN/>
        <w:bidi w:val="0"/>
        <w:adjustRightInd/>
        <w:snapToGrid/>
        <w:spacing w:line="540" w:lineRule="atLeast"/>
        <w:ind w:left="0" w:leftChars="0" w:right="0" w:rightChars="0" w:firstLine="562" w:firstLineChars="200"/>
        <w:jc w:val="center"/>
        <w:textAlignment w:val="auto"/>
        <w:outlineLvl w:val="9"/>
        <w:rPr>
          <w:rFonts w:hint="eastAsia" w:ascii="仿宋_GB2312" w:hAnsi="仿宋_GB2312" w:cs="仿宋_GB2312"/>
          <w:b/>
          <w:bCs/>
          <w:color w:val="000000"/>
          <w:w w:val="100"/>
          <w:sz w:val="28"/>
          <w:szCs w:val="28"/>
          <w:lang w:eastAsia="zh-CN"/>
        </w:rPr>
      </w:pPr>
      <w:r>
        <w:rPr>
          <w:rFonts w:hint="eastAsia" w:ascii="仿宋_GB2312" w:hAnsi="仿宋_GB2312" w:cs="仿宋_GB2312"/>
          <w:b/>
          <w:bCs/>
          <w:color w:val="000000"/>
          <w:w w:val="100"/>
          <w:sz w:val="28"/>
          <w:szCs w:val="28"/>
          <w:lang w:eastAsia="zh-CN"/>
        </w:rPr>
        <w:t>个人获奖情况</w:t>
      </w:r>
    </w:p>
    <w:p>
      <w:pPr>
        <w:keepNext w:val="0"/>
        <w:keepLines w:val="0"/>
        <w:pageBreakBefore w:val="0"/>
        <w:widowControl/>
        <w:numPr>
          <w:ilvl w:val="0"/>
          <w:numId w:val="0"/>
        </w:numPr>
        <w:kinsoku/>
        <w:wordWrap/>
        <w:overflowPunct/>
        <w:topLinePunct w:val="0"/>
        <w:autoSpaceDE/>
        <w:autoSpaceDN/>
        <w:bidi w:val="0"/>
        <w:adjustRightInd/>
        <w:snapToGrid/>
        <w:spacing w:line="540" w:lineRule="atLeast"/>
        <w:ind w:leftChars="200" w:right="0" w:rightChars="0"/>
        <w:jc w:val="both"/>
        <w:textAlignment w:val="auto"/>
        <w:outlineLvl w:val="9"/>
        <w:rPr>
          <w:rFonts w:hint="eastAsia" w:ascii="仿宋_GB2312" w:hAnsi="仿宋_GB2312" w:cs="仿宋_GB2312"/>
          <w:b/>
          <w:bCs/>
          <w:color w:val="000000"/>
          <w:w w:val="100"/>
          <w:sz w:val="28"/>
          <w:szCs w:val="28"/>
          <w:lang w:eastAsia="zh-CN"/>
        </w:rPr>
      </w:pPr>
    </w:p>
    <w:tbl>
      <w:tblPr>
        <w:tblStyle w:val="9"/>
        <w:tblW w:w="8994" w:type="dxa"/>
        <w:jc w:val="center"/>
        <w:tblInd w:w="-17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63"/>
        <w:gridCol w:w="4201"/>
        <w:gridCol w:w="26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blHeader/>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序号</w:t>
            </w:r>
          </w:p>
        </w:tc>
        <w:tc>
          <w:tcPr>
            <w:tcW w:w="1263"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获奖人</w:t>
            </w:r>
          </w:p>
        </w:tc>
        <w:tc>
          <w:tcPr>
            <w:tcW w:w="4201"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奖励名称</w:t>
            </w:r>
          </w:p>
        </w:tc>
        <w:tc>
          <w:tcPr>
            <w:tcW w:w="263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颁奖机关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1</w:t>
            </w:r>
          </w:p>
        </w:tc>
        <w:tc>
          <w:tcPr>
            <w:tcW w:w="1263"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刘晓霞</w:t>
            </w:r>
          </w:p>
        </w:tc>
        <w:tc>
          <w:tcPr>
            <w:tcW w:w="420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2015—2017年度</w:t>
            </w:r>
            <w:r>
              <w:rPr>
                <w:rFonts w:hint="eastAsia" w:ascii="仿宋_GB2312" w:hAnsi="仿宋_GB2312" w:cs="仿宋_GB2312"/>
                <w:b w:val="0"/>
                <w:bCs w:val="0"/>
                <w:color w:val="000000"/>
                <w:w w:val="100"/>
                <w:sz w:val="28"/>
                <w:szCs w:val="28"/>
                <w:vertAlign w:val="baseline"/>
                <w:lang w:eastAsia="zh-CN"/>
              </w:rPr>
              <w:t>最佳党务工作者</w:t>
            </w:r>
          </w:p>
        </w:tc>
        <w:tc>
          <w:tcPr>
            <w:tcW w:w="263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2</w:t>
            </w:r>
          </w:p>
        </w:tc>
        <w:tc>
          <w:tcPr>
            <w:tcW w:w="1263"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赵长波</w:t>
            </w:r>
          </w:p>
        </w:tc>
        <w:tc>
          <w:tcPr>
            <w:tcW w:w="420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3</w:t>
            </w:r>
          </w:p>
        </w:tc>
        <w:tc>
          <w:tcPr>
            <w:tcW w:w="1263"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刘语涵</w:t>
            </w:r>
          </w:p>
        </w:tc>
        <w:tc>
          <w:tcPr>
            <w:tcW w:w="420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4</w:t>
            </w:r>
          </w:p>
        </w:tc>
        <w:tc>
          <w:tcPr>
            <w:tcW w:w="1263"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郝庆</w:t>
            </w:r>
          </w:p>
        </w:tc>
        <w:tc>
          <w:tcPr>
            <w:tcW w:w="420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b w:val="0"/>
                <w:bCs w:val="0"/>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5</w:t>
            </w:r>
          </w:p>
        </w:tc>
        <w:tc>
          <w:tcPr>
            <w:tcW w:w="126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李庆生</w:t>
            </w:r>
          </w:p>
        </w:tc>
        <w:tc>
          <w:tcPr>
            <w:tcW w:w="420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6</w:t>
            </w:r>
          </w:p>
        </w:tc>
        <w:tc>
          <w:tcPr>
            <w:tcW w:w="1263"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邢军</w:t>
            </w:r>
          </w:p>
        </w:tc>
        <w:tc>
          <w:tcPr>
            <w:tcW w:w="420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7</w:t>
            </w:r>
          </w:p>
        </w:tc>
        <w:tc>
          <w:tcPr>
            <w:tcW w:w="126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李佳</w:t>
            </w:r>
          </w:p>
        </w:tc>
        <w:tc>
          <w:tcPr>
            <w:tcW w:w="420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8</w:t>
            </w:r>
          </w:p>
        </w:tc>
        <w:tc>
          <w:tcPr>
            <w:tcW w:w="126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color w:val="000000"/>
                <w:w w:val="100"/>
                <w:sz w:val="28"/>
                <w:szCs w:val="28"/>
                <w:vertAlign w:val="baseline"/>
                <w:lang w:eastAsia="zh-CN"/>
              </w:rPr>
              <w:t>刘建</w:t>
            </w:r>
          </w:p>
        </w:tc>
        <w:tc>
          <w:tcPr>
            <w:tcW w:w="420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sz w:val="28"/>
                <w:szCs w:val="28"/>
                <w:lang w:val="en-US" w:eastAsia="zh-CN"/>
              </w:rPr>
              <w:t>2015—2017年度优秀共产党员</w:t>
            </w:r>
          </w:p>
        </w:tc>
        <w:tc>
          <w:tcPr>
            <w:tcW w:w="263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sz w:val="28"/>
                <w:szCs w:val="28"/>
                <w:lang w:eastAsia="zh-CN"/>
              </w:rPr>
              <w:t>省文化厅机关</w:t>
            </w:r>
            <w:r>
              <w:rPr>
                <w:rFonts w:hint="eastAsia" w:ascii="仿宋_GB2312" w:hAnsi="仿宋_GB2312" w:cs="仿宋_GB2312"/>
                <w:sz w:val="28"/>
                <w:szCs w:val="28"/>
                <w:lang w:eastAsia="zh-CN"/>
              </w:rPr>
              <w:t>党</w:t>
            </w:r>
            <w:r>
              <w:rPr>
                <w:rFonts w:hint="eastAsia" w:ascii="仿宋_GB2312" w:hAnsi="仿宋_GB2312" w:eastAsia="仿宋_GB2312" w:cs="仿宋_GB2312"/>
                <w:sz w:val="28"/>
                <w:szCs w:val="28"/>
                <w:lang w:eastAsia="zh-CN"/>
              </w:rPr>
              <w:t>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9</w:t>
            </w:r>
          </w:p>
        </w:tc>
        <w:tc>
          <w:tcPr>
            <w:tcW w:w="1263" w:type="dxa"/>
            <w:tcBorders>
              <w:tl2br w:val="nil"/>
              <w:tr2bl w:val="nil"/>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谷毓</w:t>
            </w:r>
          </w:p>
        </w:tc>
        <w:tc>
          <w:tcPr>
            <w:tcW w:w="420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优秀盟员</w:t>
            </w:r>
          </w:p>
        </w:tc>
        <w:tc>
          <w:tcPr>
            <w:tcW w:w="263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民盟沈阳市委员会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10</w:t>
            </w:r>
          </w:p>
        </w:tc>
        <w:tc>
          <w:tcPr>
            <w:tcW w:w="1263" w:type="dxa"/>
            <w:tcBorders>
              <w:tl2br w:val="nil"/>
              <w:tr2bl w:val="nil"/>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郭佳</w:t>
            </w:r>
          </w:p>
        </w:tc>
        <w:tc>
          <w:tcPr>
            <w:tcW w:w="4201"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val="en-US" w:eastAsia="zh-CN"/>
              </w:rPr>
              <w:t>2017年度省直机关“学习系列讲话、弘扬优良传统，同心共圆振兴梦”主题征文活动二等奖</w:t>
            </w:r>
          </w:p>
        </w:tc>
        <w:tc>
          <w:tcPr>
            <w:tcW w:w="263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cs="仿宋_GB2312"/>
                <w:b w:val="0"/>
                <w:bCs w:val="0"/>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省直机关工委</w:t>
            </w:r>
          </w:p>
          <w:p>
            <w:pPr>
              <w:keepNext w:val="0"/>
              <w:keepLines w:val="0"/>
              <w:pageBreakBefore w:val="0"/>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val="0"/>
                <w:color w:val="000000"/>
                <w:w w:val="100"/>
                <w:sz w:val="28"/>
                <w:szCs w:val="28"/>
                <w:vertAlign w:val="baseline"/>
                <w:lang w:eastAsia="zh-CN"/>
              </w:rPr>
              <w:t>统战部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900"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w w:val="100"/>
                <w:sz w:val="28"/>
                <w:szCs w:val="28"/>
                <w:vertAlign w:val="baseline"/>
                <w:lang w:val="en-US" w:eastAsia="zh-CN"/>
              </w:rPr>
            </w:pPr>
            <w:r>
              <w:rPr>
                <w:rFonts w:hint="eastAsia" w:ascii="仿宋_GB2312" w:hAnsi="仿宋_GB2312" w:cs="仿宋_GB2312"/>
                <w:b w:val="0"/>
                <w:bCs w:val="0"/>
                <w:color w:val="000000"/>
                <w:w w:val="100"/>
                <w:sz w:val="28"/>
                <w:szCs w:val="28"/>
                <w:vertAlign w:val="baseline"/>
                <w:lang w:val="en-US" w:eastAsia="zh-CN"/>
              </w:rPr>
              <w:t>11</w:t>
            </w:r>
          </w:p>
        </w:tc>
        <w:tc>
          <w:tcPr>
            <w:tcW w:w="126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color w:val="auto"/>
                <w:kern w:val="0"/>
                <w:sz w:val="28"/>
                <w:szCs w:val="28"/>
                <w:lang w:eastAsia="zh-CN"/>
              </w:rPr>
              <w:t>王天泥</w:t>
            </w:r>
          </w:p>
        </w:tc>
        <w:tc>
          <w:tcPr>
            <w:tcW w:w="4201"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cs="仿宋_GB2312"/>
                <w:b w:val="0"/>
                <w:bCs/>
                <w:color w:val="auto"/>
                <w:kern w:val="0"/>
                <w:sz w:val="28"/>
                <w:szCs w:val="28"/>
                <w:lang w:eastAsia="zh-CN"/>
              </w:rPr>
              <w:t>省期刊</w:t>
            </w:r>
            <w:r>
              <w:rPr>
                <w:rFonts w:hint="eastAsia" w:ascii="仿宋_GB2312" w:hAnsi="仿宋_GB2312" w:eastAsia="仿宋_GB2312" w:cs="仿宋_GB2312"/>
                <w:b w:val="0"/>
                <w:bCs/>
                <w:color w:val="auto"/>
                <w:kern w:val="0"/>
                <w:sz w:val="28"/>
                <w:szCs w:val="28"/>
              </w:rPr>
              <w:t>编辑知识竞赛</w:t>
            </w:r>
            <w:r>
              <w:rPr>
                <w:rFonts w:hint="eastAsia" w:ascii="仿宋_GB2312" w:hAnsi="仿宋_GB2312" w:cs="仿宋_GB2312"/>
                <w:b w:val="0"/>
                <w:bCs/>
                <w:color w:val="auto"/>
                <w:kern w:val="0"/>
                <w:sz w:val="28"/>
                <w:szCs w:val="28"/>
                <w:lang w:eastAsia="zh-CN"/>
              </w:rPr>
              <w:t>二等奖</w:t>
            </w:r>
          </w:p>
        </w:tc>
        <w:tc>
          <w:tcPr>
            <w:tcW w:w="263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省新闻出版广电局</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b w:val="0"/>
                <w:bCs/>
                <w:color w:val="auto"/>
                <w:kern w:val="0"/>
                <w:sz w:val="28"/>
                <w:szCs w:val="28"/>
              </w:rPr>
              <w:t>省期刊协会</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340" w:after="330" w:line="540" w:lineRule="exact"/>
        <w:ind w:leftChars="0" w:right="0" w:rightChars="0"/>
        <w:jc w:val="center"/>
        <w:textAlignment w:val="auto"/>
        <w:outlineLvl w:val="0"/>
        <w:rPr>
          <w:rFonts w:hint="eastAsia" w:ascii="仿宋_GB2312" w:hAnsi="仿宋_GB2312" w:eastAsia="仿宋_GB2312" w:cs="仿宋_GB2312"/>
          <w:b/>
          <w:bCs/>
          <w:sz w:val="32"/>
          <w:szCs w:val="32"/>
        </w:rPr>
      </w:pPr>
      <w:bookmarkStart w:id="5" w:name="_Toc20247"/>
      <w:bookmarkStart w:id="6" w:name="_Toc7108"/>
      <w:r>
        <w:rPr>
          <w:rFonts w:hint="eastAsia" w:ascii="黑体" w:hAnsi="黑体" w:eastAsia="黑体" w:cs="黑体"/>
          <w:b/>
          <w:bCs/>
          <w:sz w:val="32"/>
          <w:szCs w:val="32"/>
          <w:lang w:eastAsia="zh-CN"/>
        </w:rPr>
        <w:t>十四、</w:t>
      </w:r>
      <w:r>
        <w:rPr>
          <w:rFonts w:hint="eastAsia" w:ascii="黑体" w:hAnsi="黑体" w:eastAsia="黑体" w:cs="黑体"/>
          <w:b/>
          <w:bCs/>
          <w:sz w:val="32"/>
          <w:szCs w:val="32"/>
        </w:rPr>
        <w:t>辽宁省图书馆201</w:t>
      </w:r>
      <w:r>
        <w:rPr>
          <w:rFonts w:hint="eastAsia" w:ascii="黑体" w:hAnsi="黑体" w:eastAsia="黑体" w:cs="黑体"/>
          <w:b/>
          <w:bCs/>
          <w:sz w:val="32"/>
          <w:szCs w:val="32"/>
          <w:lang w:val="en-US" w:eastAsia="zh-CN"/>
        </w:rPr>
        <w:t>7</w:t>
      </w:r>
      <w:r>
        <w:rPr>
          <w:rFonts w:hint="eastAsia" w:ascii="黑体" w:hAnsi="黑体" w:eastAsia="黑体" w:cs="黑体"/>
          <w:b/>
          <w:bCs/>
          <w:sz w:val="32"/>
          <w:szCs w:val="32"/>
        </w:rPr>
        <w:t>年科研立项及科研成果获奖</w:t>
      </w:r>
      <w:bookmarkEnd w:id="5"/>
      <w:r>
        <w:rPr>
          <w:rFonts w:hint="eastAsia" w:ascii="黑体" w:hAnsi="黑体" w:eastAsia="黑体" w:cs="黑体"/>
          <w:b/>
          <w:bCs/>
          <w:sz w:val="32"/>
          <w:szCs w:val="32"/>
          <w:lang w:eastAsia="zh-CN"/>
        </w:rPr>
        <w:t>情况</w:t>
      </w:r>
      <w:bookmarkEnd w:id="6"/>
    </w:p>
    <w:tbl>
      <w:tblPr>
        <w:tblStyle w:val="8"/>
        <w:tblW w:w="10031" w:type="dxa"/>
        <w:jc w:val="center"/>
        <w:tblInd w:w="-143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096"/>
        <w:gridCol w:w="4175"/>
        <w:gridCol w:w="319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blHeader/>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eastAsia="仿宋_GB2312" w:cs="仿宋_GB2312"/>
                <w:b/>
                <w:bCs w:val="0"/>
                <w:kern w:val="0"/>
                <w:sz w:val="28"/>
                <w:szCs w:val="28"/>
              </w:rPr>
              <w:t>序号</w:t>
            </w:r>
          </w:p>
        </w:tc>
        <w:tc>
          <w:tcPr>
            <w:tcW w:w="2096"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color w:val="333333"/>
                <w:kern w:val="0"/>
                <w:sz w:val="28"/>
                <w:szCs w:val="28"/>
                <w:lang w:eastAsia="zh-CN"/>
              </w:rPr>
            </w:pPr>
            <w:r>
              <w:rPr>
                <w:rFonts w:hint="eastAsia" w:ascii="仿宋_GB2312" w:hAnsi="仿宋_GB2312" w:cs="仿宋_GB2312"/>
                <w:b/>
                <w:bCs w:val="0"/>
                <w:color w:val="333333"/>
                <w:kern w:val="0"/>
                <w:sz w:val="28"/>
                <w:szCs w:val="28"/>
                <w:lang w:eastAsia="zh-CN"/>
              </w:rPr>
              <w:t>负责人</w:t>
            </w:r>
          </w:p>
        </w:tc>
        <w:tc>
          <w:tcPr>
            <w:tcW w:w="41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kern w:val="0"/>
                <w:sz w:val="28"/>
                <w:szCs w:val="28"/>
              </w:rPr>
            </w:pPr>
            <w:r>
              <w:rPr>
                <w:rFonts w:hint="eastAsia" w:ascii="仿宋_GB2312" w:hAnsi="仿宋_GB2312" w:cs="仿宋_GB2312"/>
                <w:b/>
                <w:bCs w:val="0"/>
                <w:kern w:val="0"/>
                <w:sz w:val="28"/>
                <w:szCs w:val="28"/>
                <w:lang w:eastAsia="zh-CN"/>
              </w:rPr>
              <w:t>成果</w:t>
            </w:r>
            <w:r>
              <w:rPr>
                <w:rFonts w:hint="eastAsia" w:ascii="仿宋_GB2312" w:hAnsi="仿宋_GB2312" w:eastAsia="仿宋_GB2312" w:cs="仿宋_GB2312"/>
                <w:b/>
                <w:bCs w:val="0"/>
                <w:kern w:val="0"/>
                <w:sz w:val="28"/>
                <w:szCs w:val="28"/>
              </w:rPr>
              <w:t>名称</w:t>
            </w:r>
          </w:p>
        </w:tc>
        <w:tc>
          <w:tcPr>
            <w:tcW w:w="3196"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val="0"/>
                <w:sz w:val="28"/>
                <w:szCs w:val="28"/>
                <w:lang w:eastAsia="zh-CN"/>
              </w:rPr>
            </w:pPr>
            <w:r>
              <w:rPr>
                <w:rFonts w:hint="eastAsia" w:ascii="仿宋_GB2312" w:hAnsi="仿宋_GB2312" w:cs="仿宋_GB2312"/>
                <w:b/>
                <w:bCs w:val="0"/>
                <w:kern w:val="0"/>
                <w:sz w:val="28"/>
                <w:szCs w:val="28"/>
                <w:lang w:eastAsia="zh-CN"/>
              </w:rPr>
              <w:t>获奖名称及等级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1</w:t>
            </w:r>
          </w:p>
        </w:tc>
        <w:tc>
          <w:tcPr>
            <w:tcW w:w="20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王爽</w:t>
            </w:r>
          </w:p>
        </w:tc>
        <w:tc>
          <w:tcPr>
            <w:tcW w:w="4175" w:type="dxa"/>
            <w:tcBorders>
              <w:tl2br w:val="nil"/>
              <w:tr2bl w:val="nil"/>
            </w:tcBorders>
            <w:shd w:val="clear" w:color="auto" w:fill="auto"/>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现代公共文化服务体系下</w:t>
            </w:r>
          </w:p>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图书馆地方文献工作研究</w:t>
            </w:r>
          </w:p>
        </w:tc>
        <w:tc>
          <w:tcPr>
            <w:tcW w:w="3196" w:type="dxa"/>
            <w:tcBorders>
              <w:tl2br w:val="nil"/>
              <w:tr2bl w:val="nil"/>
            </w:tcBorders>
            <w:vAlign w:val="center"/>
          </w:tcPr>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基础研究</w:t>
            </w:r>
          </w:p>
          <w:p>
            <w:pPr>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eastAsia="仿宋_GB2312" w:cs="宋体"/>
                <w:kern w:val="0"/>
                <w:sz w:val="28"/>
                <w:szCs w:val="28"/>
              </w:rPr>
              <w:t>课题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2</w:t>
            </w:r>
          </w:p>
        </w:tc>
        <w:tc>
          <w:tcPr>
            <w:tcW w:w="20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王天泥</w:t>
            </w:r>
          </w:p>
        </w:tc>
        <w:tc>
          <w:tcPr>
            <w:tcW w:w="4175" w:type="dxa"/>
            <w:tcBorders>
              <w:tl2br w:val="nil"/>
              <w:tr2bl w:val="nil"/>
            </w:tcBorders>
            <w:shd w:val="clear" w:color="auto" w:fill="auto"/>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“互联网+环境下”辽宁省图书馆阅读推广模式创新研究</w:t>
            </w:r>
          </w:p>
        </w:tc>
        <w:tc>
          <w:tcPr>
            <w:tcW w:w="3196" w:type="dxa"/>
            <w:tcBorders>
              <w:tl2br w:val="nil"/>
              <w:tr2bl w:val="nil"/>
            </w:tcBorders>
            <w:vAlign w:val="center"/>
          </w:tcPr>
          <w:p>
            <w:pPr>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基础研究</w:t>
            </w:r>
          </w:p>
          <w:p>
            <w:pPr>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eastAsia="仿宋_GB2312" w:cs="宋体"/>
                <w:kern w:val="0"/>
                <w:sz w:val="28"/>
                <w:szCs w:val="28"/>
              </w:rPr>
              <w:t>课题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3"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3</w:t>
            </w:r>
          </w:p>
        </w:tc>
        <w:tc>
          <w:tcPr>
            <w:tcW w:w="20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王筱雯</w:t>
            </w:r>
          </w:p>
        </w:tc>
        <w:tc>
          <w:tcPr>
            <w:tcW w:w="4175" w:type="dxa"/>
            <w:tcBorders>
              <w:tl2br w:val="nil"/>
              <w:tr2bl w:val="nil"/>
            </w:tcBorders>
            <w:shd w:val="clear" w:color="auto" w:fill="auto"/>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辽宁省公共图书馆联盟建设</w:t>
            </w:r>
          </w:p>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及发展研究</w:t>
            </w:r>
          </w:p>
        </w:tc>
        <w:tc>
          <w:tcPr>
            <w:tcW w:w="31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eastAsia="仿宋_GB2312" w:cs="宋体"/>
                <w:kern w:val="0"/>
                <w:sz w:val="28"/>
                <w:szCs w:val="28"/>
              </w:rPr>
              <w:t>学会课题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4</w:t>
            </w:r>
          </w:p>
        </w:tc>
        <w:tc>
          <w:tcPr>
            <w:tcW w:w="20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杜希林</w:t>
            </w:r>
          </w:p>
        </w:tc>
        <w:tc>
          <w:tcPr>
            <w:tcW w:w="4175" w:type="dxa"/>
            <w:tcBorders>
              <w:tl2br w:val="nil"/>
              <w:tr2bl w:val="nil"/>
            </w:tcBorders>
            <w:shd w:val="clear" w:color="auto" w:fill="auto"/>
            <w:vAlign w:val="center"/>
          </w:tcPr>
          <w:p>
            <w:pPr>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互联网+视角下公共图书馆的</w:t>
            </w:r>
          </w:p>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服务创新与融合发展研究</w:t>
            </w:r>
          </w:p>
        </w:tc>
        <w:tc>
          <w:tcPr>
            <w:tcW w:w="31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eastAsia="仿宋_GB2312" w:cs="宋体"/>
                <w:kern w:val="0"/>
                <w:sz w:val="28"/>
                <w:szCs w:val="28"/>
              </w:rPr>
              <w:t>学会课题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5</w:t>
            </w:r>
          </w:p>
        </w:tc>
        <w:tc>
          <w:tcPr>
            <w:tcW w:w="20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郭佳</w:t>
            </w:r>
          </w:p>
        </w:tc>
        <w:tc>
          <w:tcPr>
            <w:tcW w:w="4175" w:type="dxa"/>
            <w:tcBorders>
              <w:tl2br w:val="nil"/>
              <w:tr2bl w:val="nil"/>
            </w:tcBorders>
            <w:shd w:val="clear" w:color="auto" w:fill="auto"/>
            <w:vAlign w:val="center"/>
          </w:tcPr>
          <w:p>
            <w:pPr>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论公共图书馆的依法治馆</w:t>
            </w:r>
          </w:p>
        </w:tc>
        <w:tc>
          <w:tcPr>
            <w:tcW w:w="3196" w:type="dxa"/>
            <w:tcBorders>
              <w:tl2br w:val="nil"/>
              <w:tr2bl w:val="nil"/>
            </w:tcBorders>
            <w:vAlign w:val="center"/>
          </w:tcPr>
          <w:p>
            <w:pPr>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eastAsia="仿宋_GB2312" w:cs="宋体"/>
                <w:kern w:val="0"/>
                <w:sz w:val="28"/>
                <w:szCs w:val="28"/>
              </w:rPr>
              <w:t>学会课题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6</w:t>
            </w:r>
          </w:p>
        </w:tc>
        <w:tc>
          <w:tcPr>
            <w:tcW w:w="2096" w:type="dxa"/>
            <w:tcBorders>
              <w:tl2br w:val="nil"/>
              <w:tr2bl w:val="nil"/>
            </w:tcBorders>
            <w:vAlign w:val="center"/>
          </w:tcPr>
          <w:p>
            <w:pPr>
              <w:widowControl/>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刘芳</w:t>
            </w:r>
          </w:p>
        </w:tc>
        <w:tc>
          <w:tcPr>
            <w:tcW w:w="4175"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公共图书馆法人治理结构研究</w:t>
            </w:r>
          </w:p>
        </w:tc>
        <w:tc>
          <w:tcPr>
            <w:tcW w:w="3196" w:type="dxa"/>
            <w:tcBorders>
              <w:tl2br w:val="nil"/>
              <w:tr2bl w:val="nil"/>
            </w:tcBorders>
            <w:vAlign w:val="center"/>
          </w:tcPr>
          <w:p>
            <w:pPr>
              <w:widowControl/>
              <w:spacing w:line="400" w:lineRule="exact"/>
              <w:jc w:val="center"/>
              <w:rPr>
                <w:rFonts w:hint="eastAsia" w:ascii="仿宋_GB2312" w:hAnsi="宋体" w:cs="宋体"/>
                <w:kern w:val="0"/>
                <w:sz w:val="28"/>
                <w:szCs w:val="28"/>
                <w:lang w:val="en-US" w:eastAsia="zh-CN"/>
              </w:rPr>
            </w:pPr>
            <w:r>
              <w:rPr>
                <w:rFonts w:hint="eastAsia" w:ascii="仿宋_GB2312" w:hAnsi="宋体" w:cs="宋体"/>
                <w:kern w:val="0"/>
                <w:sz w:val="28"/>
                <w:szCs w:val="28"/>
                <w:lang w:val="en-US" w:eastAsia="zh-CN"/>
              </w:rPr>
              <w:t>2017辽宁省</w:t>
            </w:r>
          </w:p>
          <w:p>
            <w:pPr>
              <w:widowControl/>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cs="宋体"/>
                <w:kern w:val="0"/>
                <w:sz w:val="28"/>
                <w:szCs w:val="28"/>
                <w:lang w:val="en-US" w:eastAsia="zh-CN"/>
              </w:rPr>
              <w:t>自然科学成果</w:t>
            </w:r>
            <w:r>
              <w:rPr>
                <w:rFonts w:hint="eastAsia" w:ascii="仿宋_GB2312" w:hAnsi="宋体" w:eastAsia="仿宋_GB2312" w:cs="宋体"/>
                <w:kern w:val="0"/>
                <w:sz w:val="28"/>
                <w:szCs w:val="28"/>
              </w:rPr>
              <w:t>二等奖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7</w:t>
            </w:r>
          </w:p>
        </w:tc>
        <w:tc>
          <w:tcPr>
            <w:tcW w:w="2096" w:type="dxa"/>
            <w:tcBorders>
              <w:tl2br w:val="nil"/>
              <w:tr2bl w:val="nil"/>
            </w:tcBorders>
            <w:vAlign w:val="center"/>
          </w:tcPr>
          <w:p>
            <w:pPr>
              <w:widowControl/>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王天泥</w:t>
            </w:r>
          </w:p>
        </w:tc>
        <w:tc>
          <w:tcPr>
            <w:tcW w:w="4175" w:type="dxa"/>
            <w:tcBorders>
              <w:tl2br w:val="nil"/>
              <w:tr2bl w:val="nil"/>
            </w:tcBorders>
            <w:shd w:val="clear" w:color="auto" w:fill="auto"/>
            <w:vAlign w:val="center"/>
          </w:tcPr>
          <w:p>
            <w:pPr>
              <w:widowControl/>
              <w:spacing w:line="400" w:lineRule="exact"/>
              <w:jc w:val="center"/>
              <w:rPr>
                <w:rFonts w:hint="eastAsia" w:ascii="仿宋_GB2312" w:hAnsi="仿宋_GB2312" w:eastAsia="仿宋_GB2312" w:cs="仿宋_GB2312"/>
                <w:b w:val="0"/>
                <w:bCs/>
                <w:color w:val="auto"/>
                <w:kern w:val="0"/>
                <w:sz w:val="28"/>
                <w:szCs w:val="28"/>
              </w:rPr>
            </w:pPr>
            <w:r>
              <w:rPr>
                <w:rFonts w:hint="eastAsia" w:ascii="仿宋_GB2312" w:hAnsi="宋体" w:eastAsia="仿宋_GB2312" w:cs="宋体"/>
                <w:kern w:val="0"/>
                <w:sz w:val="28"/>
                <w:szCs w:val="28"/>
              </w:rPr>
              <w:t>当图书馆遇上微信小程序</w:t>
            </w:r>
          </w:p>
        </w:tc>
        <w:tc>
          <w:tcPr>
            <w:tcW w:w="3196" w:type="dxa"/>
            <w:tcBorders>
              <w:tl2br w:val="nil"/>
              <w:tr2bl w:val="nil"/>
            </w:tcBorders>
            <w:vAlign w:val="center"/>
          </w:tcPr>
          <w:p>
            <w:pPr>
              <w:widowControl/>
              <w:spacing w:line="400" w:lineRule="exact"/>
              <w:jc w:val="center"/>
              <w:rPr>
                <w:rFonts w:hint="eastAsia" w:ascii="仿宋_GB2312" w:hAnsi="宋体" w:cs="宋体"/>
                <w:kern w:val="0"/>
                <w:sz w:val="28"/>
                <w:szCs w:val="28"/>
                <w:lang w:val="en-US" w:eastAsia="zh-CN"/>
              </w:rPr>
            </w:pPr>
            <w:r>
              <w:rPr>
                <w:rFonts w:hint="eastAsia" w:ascii="仿宋_GB2312" w:hAnsi="宋体" w:cs="宋体"/>
                <w:kern w:val="0"/>
                <w:sz w:val="28"/>
                <w:szCs w:val="28"/>
                <w:lang w:val="en-US" w:eastAsia="zh-CN"/>
              </w:rPr>
              <w:t>2017辽宁省</w:t>
            </w:r>
          </w:p>
          <w:p>
            <w:pPr>
              <w:widowControl/>
              <w:spacing w:line="400" w:lineRule="exact"/>
              <w:jc w:val="center"/>
              <w:rPr>
                <w:rFonts w:hint="eastAsia" w:ascii="仿宋_GB2312" w:hAnsi="仿宋_GB2312" w:eastAsia="仿宋_GB2312" w:cs="仿宋_GB2312"/>
                <w:b w:val="0"/>
                <w:bCs/>
                <w:color w:val="auto"/>
                <w:sz w:val="28"/>
                <w:szCs w:val="28"/>
                <w:lang w:eastAsia="zh-CN"/>
              </w:rPr>
            </w:pPr>
            <w:r>
              <w:rPr>
                <w:rFonts w:hint="eastAsia" w:ascii="仿宋_GB2312" w:hAnsi="宋体" w:cs="宋体"/>
                <w:kern w:val="0"/>
                <w:sz w:val="28"/>
                <w:szCs w:val="28"/>
                <w:lang w:val="en-US" w:eastAsia="zh-CN"/>
              </w:rPr>
              <w:t>自然科学成果</w:t>
            </w:r>
            <w:r>
              <w:rPr>
                <w:rFonts w:hint="eastAsia" w:ascii="仿宋_GB2312" w:hAnsi="宋体" w:eastAsia="仿宋_GB2312" w:cs="宋体"/>
                <w:kern w:val="0"/>
                <w:sz w:val="28"/>
                <w:szCs w:val="28"/>
              </w:rPr>
              <w:t>三等奖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8</w:t>
            </w:r>
          </w:p>
        </w:tc>
        <w:tc>
          <w:tcPr>
            <w:tcW w:w="2096"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lang w:eastAsia="zh-CN"/>
              </w:rPr>
            </w:pPr>
            <w:r>
              <w:rPr>
                <w:rFonts w:hint="eastAsia" w:ascii="仿宋_GB2312" w:hAnsi="仿宋_GB2312" w:cs="仿宋_GB2312"/>
                <w:b w:val="0"/>
                <w:bCs/>
                <w:color w:val="auto"/>
                <w:kern w:val="0"/>
                <w:sz w:val="28"/>
                <w:szCs w:val="28"/>
                <w:lang w:eastAsia="zh-CN"/>
              </w:rPr>
              <w:t>李光媛</w:t>
            </w:r>
          </w:p>
        </w:tc>
        <w:tc>
          <w:tcPr>
            <w:tcW w:w="417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“赢”销——图书馆体验营销的理论研究与案例实践</w:t>
            </w:r>
          </w:p>
        </w:tc>
        <w:tc>
          <w:tcPr>
            <w:tcW w:w="3196"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cs="仿宋_GB2312"/>
                <w:b w:val="0"/>
                <w:bCs/>
                <w:color w:val="auto"/>
                <w:sz w:val="28"/>
                <w:szCs w:val="28"/>
                <w:lang w:val="en-US" w:eastAsia="zh-CN"/>
              </w:rPr>
              <w:t>2017年</w:t>
            </w:r>
            <w:r>
              <w:rPr>
                <w:rFonts w:hint="eastAsia" w:ascii="仿宋_GB2312" w:hAnsi="仿宋_GB2312" w:eastAsia="仿宋_GB2312" w:cs="仿宋_GB2312"/>
                <w:b w:val="0"/>
                <w:bCs/>
                <w:color w:val="auto"/>
                <w:sz w:val="28"/>
                <w:szCs w:val="28"/>
                <w:lang w:eastAsia="zh-CN"/>
              </w:rPr>
              <w:t>中国图书馆学会年会征文三等奖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56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9</w:t>
            </w:r>
          </w:p>
        </w:tc>
        <w:tc>
          <w:tcPr>
            <w:tcW w:w="2096"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lang w:eastAsia="zh-CN"/>
              </w:rPr>
            </w:pPr>
            <w:r>
              <w:rPr>
                <w:rFonts w:hint="eastAsia" w:ascii="仿宋_GB2312" w:hAnsi="仿宋_GB2312" w:cs="仿宋_GB2312"/>
                <w:b w:val="0"/>
                <w:bCs/>
                <w:color w:val="auto"/>
                <w:kern w:val="0"/>
                <w:sz w:val="28"/>
                <w:szCs w:val="28"/>
                <w:lang w:eastAsia="zh-CN"/>
              </w:rPr>
              <w:t>卢艺</w:t>
            </w:r>
          </w:p>
        </w:tc>
        <w:tc>
          <w:tcPr>
            <w:tcW w:w="417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文化志愿者参与的图书馆</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kern w:val="0"/>
                <w:sz w:val="28"/>
                <w:szCs w:val="28"/>
              </w:rPr>
            </w:pPr>
            <w:r>
              <w:rPr>
                <w:rFonts w:hint="eastAsia" w:ascii="仿宋_GB2312" w:hAnsi="仿宋_GB2312" w:eastAsia="仿宋_GB2312" w:cs="仿宋_GB2312"/>
                <w:b w:val="0"/>
                <w:bCs/>
                <w:color w:val="auto"/>
                <w:kern w:val="0"/>
                <w:sz w:val="28"/>
                <w:szCs w:val="28"/>
              </w:rPr>
              <w:t>民族文献阅读推广研究</w:t>
            </w:r>
          </w:p>
        </w:tc>
        <w:tc>
          <w:tcPr>
            <w:tcW w:w="3196" w:type="dxa"/>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lang w:eastAsia="zh-CN"/>
              </w:rPr>
            </w:pPr>
            <w:r>
              <w:rPr>
                <w:rFonts w:hint="eastAsia" w:ascii="仿宋_GB2312" w:hAnsi="仿宋_GB2312" w:eastAsia="仿宋_GB2312" w:cs="仿宋_GB2312"/>
                <w:b w:val="0"/>
                <w:bCs/>
                <w:color w:val="auto"/>
                <w:sz w:val="28"/>
                <w:szCs w:val="28"/>
                <w:lang w:eastAsia="zh-CN"/>
              </w:rPr>
              <w:t>2017“图书馆与民族文献阅读推广”学术论坛优秀论文三等奖</w:t>
            </w:r>
          </w:p>
        </w:tc>
      </w:tr>
    </w:tbl>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仿宋_GB2312" w:hAnsi="仿宋_GB2312" w:cs="仿宋_GB2312"/>
          <w:sz w:val="28"/>
          <w:szCs w:val="28"/>
          <w:lang w:eastAsia="zh-CN"/>
        </w:rPr>
      </w:pPr>
      <w:r>
        <w:rPr>
          <w:rFonts w:hint="eastAsia" w:ascii="黑体" w:hAnsi="黑体" w:eastAsia="黑体" w:cs="黑体"/>
          <w:b w:val="0"/>
          <w:bCs/>
          <w:sz w:val="32"/>
          <w:szCs w:val="32"/>
          <w:lang w:eastAsia="zh-CN"/>
        </w:rPr>
        <w:t>十五、201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lang w:eastAsia="zh-CN"/>
        </w:rPr>
        <w:t>年新闻媒体关于辽宁省图书馆的报道汇编</w:t>
      </w:r>
    </w:p>
    <w:tbl>
      <w:tblPr>
        <w:tblStyle w:val="9"/>
        <w:tblW w:w="9367" w:type="dxa"/>
        <w:jc w:val="center"/>
        <w:tblInd w:w="-52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17"/>
        <w:gridCol w:w="1708"/>
        <w:gridCol w:w="2115"/>
        <w:gridCol w:w="14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blHeader/>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lang w:eastAsia="zh-CN"/>
              </w:rPr>
              <w:t>序号</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题目</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报道内容</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媒体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b/>
                <w:bCs/>
                <w:sz w:val="28"/>
                <w:szCs w:val="28"/>
                <w:vertAlign w:val="baseline"/>
                <w:lang w:eastAsia="zh-CN"/>
              </w:rPr>
            </w:pPr>
            <w:r>
              <w:rPr>
                <w:rFonts w:hint="eastAsia" w:ascii="仿宋_GB2312" w:hAnsi="仿宋_GB2312" w:cs="仿宋_GB2312"/>
                <w:b/>
                <w:bCs/>
                <w:sz w:val="28"/>
                <w:szCs w:val="28"/>
                <w:vertAlign w:val="baseline"/>
                <w:lang w:eastAsia="zh-CN"/>
              </w:rPr>
              <w:t>报道时间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圣诞、春节异同大发现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pacing w:val="-20"/>
                <w:sz w:val="28"/>
                <w:szCs w:val="28"/>
                <w:vertAlign w:val="baseline"/>
                <w:lang w:eastAsia="zh-CN"/>
              </w:rPr>
              <w:t>省图圣诞、春节知识图片展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《学易记》：金元之际</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北方易学代表作</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诗意的幸存者的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一次另类集结</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“诗意的幸存者”展览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“童阅乌托邦”少儿公益文化志愿服务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今日辽图举办“中国年画作品原件精品展”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年画作品原件精品展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1月12日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年画承载无尽回忆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快来领略遗失的年味吧</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年画作品原件精品展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辽宁生活频道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生活导报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1月12日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中国年画作品原件精品展亮相沈阳</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年画作品原件精品展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丹墨贺新春楹联书写活动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新北方</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1月15日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赏民乐 看年画 体会浓浓年味先到辽宁省图书馆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浑南旅游网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1月16日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文化志愿者服务团队</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文化志愿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1月19日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沈阳市精协举办“关爱精神残疾人”公益讲座</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市残联网站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春节期间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沈城有哪些展览?</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“情系家国 放歌振兴” 辽宁省图书馆2016年度优秀读者志愿者表彰会暨读者联谊会</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读者联谊会</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辽图举办“童阅乌托邦”庆双节年俗阅读活动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春节期间沈阳文博场所</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开闭馆时间发布</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春节期间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四大主题少儿展览</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春节好去处</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沈视早报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这些地方值得去</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有看头还长知识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抚顺晚报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传统年画创作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还能坚持多久</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年画作品原件精品展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辽宁省图书馆服务2017年省“两会”</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两会服务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沈阳春节期间最全的公益活动去处</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1月29日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“中国年画主题展”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精彩亮相</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年画作品原件精品展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2月1日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多地点服务读者 省图流动图书馆春节送书香</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《诚斋四六发遣膏馥》：一部身世扑朔迷离的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宋版书</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儿童文化集市</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辽图少儿天地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寒假活动预告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寒假活动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少儿文化活动精彩纷呈</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文化部网站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辽宁省图书馆“对面朗读”志愿服务项目再获嘉奖</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三台戏曲曲艺节目</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接连上演</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辽宁省图书馆春节期间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接待读者5万人次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辽宁省图书馆新引进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自助图书杀菌机一次4本</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创新服务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西北之窗</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“童阅乌托邦”寒假特辑</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寒假活动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2月15日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评剧经典剧目展演</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2月20日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辽宁省图两部宋版</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《自警编》为海内双孤</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辽宁省图书馆“对面朗读”11年坚持文化助残</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“童阅乌托邦”寒假特辑</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寒假活动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2月</w:t>
            </w:r>
            <w:r>
              <w:rPr>
                <w:rFonts w:hint="eastAsia" w:ascii="仿宋_GB2312" w:hAnsi="仿宋_GB2312" w:cs="仿宋_GB2312"/>
                <w:sz w:val="28"/>
                <w:szCs w:val="28"/>
                <w:vertAlign w:val="baseline"/>
                <w:lang w:val="en-US" w:eastAsia="zh-CN"/>
              </w:rPr>
              <w:t>23</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清初影抄《周髀算经》</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抄本中的极品</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2月28日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辽图少儿天地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少儿阅读活动及展览预告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3月1日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“纸本电影”《奉天城韵》收藏仪式在省图举行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图书捐赠</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纸本电影《奉天城韵》</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被省图收藏</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图书捐赠</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我省注册文化志愿者</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超过10万人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3月3日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省图书馆：全省图书馆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沈阳广播电台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沈阳新闻广播</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3月4日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辽宁省图书馆举办</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学雷锋志愿服务主题活动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沈阳广播电台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沈阳新闻广播</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3月</w:t>
            </w:r>
            <w:r>
              <w:rPr>
                <w:rFonts w:hint="eastAsia" w:ascii="仿宋_GB2312" w:hAnsi="仿宋_GB2312" w:cs="仿宋_GB2312"/>
                <w:sz w:val="28"/>
                <w:szCs w:val="28"/>
                <w:vertAlign w:val="baseline"/>
                <w:lang w:val="en-US" w:eastAsia="zh-CN"/>
              </w:rPr>
              <w:t>5</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辽宁省注册文化志愿者</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超过10万人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文溯阁：</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溯涧求本书藏九州</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文汇报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辽宁省图书馆系统深入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推进学雷锋志愿服务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辽宁省直机关青年学雷锋志愿服务活动全面启动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中青在线</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21个服务项目获文化部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表彰</w:t>
            </w:r>
            <w:r>
              <w:rPr>
                <w:rFonts w:hint="eastAsia" w:ascii="仿宋_GB2312" w:hAnsi="仿宋_GB2312" w:cs="仿宋_GB2312"/>
                <w:sz w:val="28"/>
                <w:szCs w:val="28"/>
                <w:vertAlign w:val="baseline"/>
                <w:lang w:val="en-US" w:eastAsia="zh-CN"/>
              </w:rPr>
              <w:t xml:space="preserve"> </w:t>
            </w:r>
            <w:r>
              <w:rPr>
                <w:rFonts w:hint="eastAsia" w:ascii="仿宋_GB2312" w:hAnsi="仿宋_GB2312" w:cs="仿宋_GB2312"/>
                <w:sz w:val="28"/>
                <w:szCs w:val="28"/>
                <w:vertAlign w:val="baseline"/>
                <w:lang w:eastAsia="zh-CN"/>
              </w:rPr>
              <w:t>辽宁注册文化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志愿者超10万人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北国网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全省图书馆学雷锋志愿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服务队成立仪式在沈举行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学雷锋志愿服务队成立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3月8日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辽图少儿天地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少儿阅读活动及展览预告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3月8日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最接近蒲松龄的原作：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任笃行“全会本”</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河南工人日报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文化扶残助残蔚然成风</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辽宁首创流动图书馆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公益服务50万百姓</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流动图书馆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大公报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图书“流动”在身边</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流动图书馆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3月17日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辽宁省图书馆少儿阅读</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公益活动受文化部表彰</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人民网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3月17日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省图新馆今年全开放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无借书证也能借阅</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“辽海讲坛”·百姓讲座</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辽海讲坛</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3月30日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辽图打造展览艺术季</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展现城市新貌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省图启动展览艺术季活动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《中国诗词大会》亚军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彭敏来沈“熟读和背诵</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是惟一秘诀”</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辽图讲坛</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我省第六届全民读书节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将于4月20日启动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文化艺术讲座广受赞誉</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辽图讲座</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自助杀菌机30秒就能</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给图书洗个澡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创新服务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辽宁省公共图书馆全民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读书节活动4月23日启幕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4月23日全面开放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省图周日起全馆开放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省图书馆周日起全面开放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明起，</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搜狐网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今日全面开放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百姓观察网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世界读书日 全民品书香</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世界读书日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4月23日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今日起全面开放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新北方</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4月23日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省图书馆正式开放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近两万书友徜徉“书海”</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户外安全，从小抓起</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“辽图童阅乌托邦科普</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阅读户外实践活动”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沈阳广播电台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体育新闻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省图读书节期间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将举办百余场公益活动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电影读书会</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让阅读“活”起来</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val="en-US"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“书香辽宁 阅听梦想”</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数字阅读系列活动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在沈启动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省政府网站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辽宁省公共图书馆第六届</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全民读书节盛大启幕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省政府网站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辽宁省图书馆全面开放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首日读者达3万人次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辽沈图书馆书店读书节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期间相继推出逾百场文化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活动满足百姓阅读需求</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省图全面开放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首日读者达3万人次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辽宁职工报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户外安全，从小抓起</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“辽图童阅乌托邦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科普阅读户外实践活动”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辽宁广播电视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都市频道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汇天下</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三斤半的幸福</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辽图“童阅乌托邦”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获国际图联第14届</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国际营销奖提名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4月28日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第六次全国县级以上</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公共图书馆评估定级</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培训班成功举办</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评估定级</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辽图“童阅乌托邦”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获国际图联大奖</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沈阳电视台</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5月6日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小记者带你逛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辽宁教育</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青少频道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童眼看世界</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5月</w:t>
            </w:r>
            <w:r>
              <w:rPr>
                <w:rFonts w:hint="eastAsia" w:ascii="仿宋_GB2312" w:hAnsi="仿宋_GB2312" w:cs="仿宋_GB2312"/>
                <w:sz w:val="28"/>
                <w:szCs w:val="28"/>
                <w:vertAlign w:val="baseline"/>
                <w:lang w:val="en-US" w:eastAsia="zh-CN"/>
              </w:rPr>
              <w:t>7</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辽宁省古籍保护工作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厅际联席会议召开</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古籍保护</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辽宁省图书馆少儿公益阅读推广品牌获国际营销奖</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5月12日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辽图“童阅乌托邦”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获国际图联大奖</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沈阳广播</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电视台</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5月15日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全国助残日来临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辽宁省图书馆开展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系列文化助残活动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今日头条</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5月16日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辽宁省图书馆举办2017</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全国助残日文化活动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5月19日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盲人作家王蕾蕾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请你《倾听那朵花蕾》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5月21日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全国联动 开放资源</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国家图书馆联合六家单位</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在线发布古籍数字资源</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古籍数字</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资源发布</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国家古籍保护中心网站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沈阳启动2017年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学前教育宣传月系列活动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学前教育</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宣传月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5月27日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辽宁省图书馆全面开放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全面开放</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都市生活汇</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我在镜头后深情凝望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只为留住《俺爹俺娘》</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几大镇馆之宝</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都市生活汇</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6月3日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坚持文化志愿助残服务</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12年</w:t>
            </w:r>
            <w:r>
              <w:rPr>
                <w:rFonts w:hint="eastAsia" w:ascii="仿宋_GB2312" w:hAnsi="仿宋_GB2312" w:cs="仿宋_GB2312"/>
                <w:sz w:val="28"/>
                <w:szCs w:val="28"/>
                <w:vertAlign w:val="baseline"/>
                <w:lang w:val="en-US" w:eastAsia="zh-CN"/>
              </w:rPr>
              <w:t xml:space="preserve"> </w:t>
            </w:r>
            <w:r>
              <w:rPr>
                <w:rFonts w:hint="eastAsia" w:ascii="仿宋_GB2312" w:hAnsi="仿宋_GB2312" w:cs="仿宋_GB2312"/>
                <w:sz w:val="28"/>
                <w:szCs w:val="28"/>
                <w:vertAlign w:val="baseline"/>
                <w:lang w:eastAsia="zh-CN"/>
              </w:rPr>
              <w:t>志愿者为盲童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“对面朗读”2万小时</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辽图少儿天地“童阅</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乌托邦”公益活动预告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“文化传千里</w:t>
            </w:r>
            <w:r>
              <w:rPr>
                <w:rFonts w:hint="eastAsia" w:ascii="仿宋_GB2312" w:hAnsi="仿宋_GB2312" w:cs="仿宋_GB2312"/>
                <w:sz w:val="28"/>
                <w:szCs w:val="28"/>
                <w:vertAlign w:val="baseline"/>
                <w:lang w:val="en-US" w:eastAsia="zh-CN"/>
              </w:rPr>
              <w:t xml:space="preserve"> </w:t>
            </w:r>
            <w:r>
              <w:rPr>
                <w:rFonts w:hint="eastAsia" w:ascii="仿宋_GB2312" w:hAnsi="仿宋_GB2312" w:cs="仿宋_GB2312"/>
                <w:sz w:val="28"/>
                <w:szCs w:val="28"/>
                <w:vertAlign w:val="baseline"/>
                <w:lang w:eastAsia="zh-CN"/>
              </w:rPr>
              <w:t>家和万事兴”辽宁省图书馆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“家”文化系列活动启幕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家文化系列活动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6月7日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“我摸到一排排书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闻到书香了”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沈阳市盲校参加</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“书影时光欢乐童年”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六一特别活动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中国青年网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全国文化和自然遗产日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全省古籍藏量55000余部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省图书馆举办</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古籍修复展示活动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辽图约你明日看</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《聊斋志异》手稿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val="en-US" w:eastAsia="zh-CN"/>
              </w:rPr>
              <w:t>6月11日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传承！古籍修复师：</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沉下心来 延续古籍生命</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w:t>
            </w:r>
            <w:r>
              <w:rPr>
                <w:rFonts w:hint="eastAsia" w:ascii="仿宋_GB2312" w:hAnsi="仿宋_GB2312" w:cs="仿宋_GB2312"/>
                <w:sz w:val="28"/>
                <w:szCs w:val="28"/>
                <w:vertAlign w:val="baseline"/>
                <w:lang w:val="en-US" w:eastAsia="zh-CN"/>
              </w:rPr>
              <w:t>1</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《俺爹俺娘》摄影展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在沈举行</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万余张照片讲述亲情爱情</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新北方</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w:t>
            </w:r>
            <w:r>
              <w:rPr>
                <w:rFonts w:hint="eastAsia" w:ascii="仿宋_GB2312" w:hAnsi="仿宋_GB2312" w:cs="仿宋_GB2312"/>
                <w:sz w:val="28"/>
                <w:szCs w:val="28"/>
                <w:vertAlign w:val="baseline"/>
                <w:lang w:val="en-US" w:eastAsia="zh-CN"/>
              </w:rPr>
              <w:t>1</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蒲松龄《聊斋志异》手稿在辽宁展出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pacing w:val="-20"/>
                <w:sz w:val="28"/>
                <w:szCs w:val="28"/>
                <w:vertAlign w:val="baseline"/>
                <w:lang w:eastAsia="zh-CN"/>
              </w:rPr>
            </w:pPr>
            <w:r>
              <w:rPr>
                <w:rFonts w:hint="eastAsia" w:ascii="仿宋_GB2312" w:hAnsi="仿宋_GB2312" w:cs="仿宋_GB2312"/>
                <w:spacing w:val="-20"/>
                <w:sz w:val="28"/>
                <w:szCs w:val="28"/>
                <w:vertAlign w:val="baseline"/>
                <w:lang w:eastAsia="zh-CN"/>
              </w:rPr>
              <w:t>中国社会科学网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人民网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中国青年网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光明网等</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6月12日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蒲松龄《聊斋志异》手稿在辽宁展出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北方联盟</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《聊斋志异》手稿展出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历经两百多年仅存半部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大公报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深圳特区报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身边的“古籍”：省图邀你来看《聊斋志异》手稿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说天下</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蒲松龄真迹亮相</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沈视早报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珍贵古籍展：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去省图书馆看蒲松龄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《聊斋志异》手稿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辽宁古籍保护工作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十周年成果展开展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蒲松龄《聊斋志异》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手稿半部留存</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另半部下落不明</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凤凰网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网易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荆楚之窗</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辽宁省图书馆举办</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“家文化”系列活动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家文化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《医闾先生集》是研究</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明代东北史珍贵资料</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6月16日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声音助力成长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陪“盲童”看世界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辽宁教育青少频道童眼看世界</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6月18日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省图古籍修复体验活动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吸引众多读者</w:t>
            </w:r>
            <w:r>
              <w:rPr>
                <w:rFonts w:hint="eastAsia" w:ascii="仿宋_GB2312" w:hAnsi="仿宋_GB2312" w:cs="仿宋_GB2312"/>
                <w:sz w:val="28"/>
                <w:szCs w:val="28"/>
                <w:vertAlign w:val="baseline"/>
                <w:lang w:val="en-US" w:eastAsia="zh-CN"/>
              </w:rPr>
              <w:t xml:space="preserve"> </w:t>
            </w:r>
            <w:r>
              <w:rPr>
                <w:rFonts w:hint="eastAsia" w:ascii="仿宋_GB2312" w:hAnsi="仿宋_GB2312" w:cs="仿宋_GB2312"/>
                <w:sz w:val="28"/>
                <w:szCs w:val="28"/>
                <w:vertAlign w:val="baseline"/>
                <w:lang w:eastAsia="zh-CN"/>
              </w:rPr>
              <w:t>刻本《御制</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盛京赋》最难修复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丹东市民凭借阅证</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可“通读”省市图书馆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辽图开展“书影时光·欢</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乐童年”特别活动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辽宁省图书馆展出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《聊斋志异》手稿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6月22日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辽宁省图书馆展出46部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馆藏珍贵古籍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辽宁省图书馆展出46部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馆藏珍贵古籍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辽宁文艺频道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6月26日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我省首次举办文化助盲</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志愿者培训班</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文化部网站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东北首家“银行里的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图书馆”落户工行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6月30日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东北第一家“银行里的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图书馆”开张了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少儿公益活动预告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7月3日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让中华优秀文化古籍</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“活起来”</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文化和自然遗产日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团结报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闽南日报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东北首家“银行里的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图书馆”落户工商银行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《辽宁省图书馆藏抗战</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文献汇编》出版</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文献出版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以史为鉴 开创未来</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文献出版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活动7月第3周活动预告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7月10日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王蕾蕾：写出来后心里</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压着的大石头不见了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7月16日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活动7月第</w:t>
            </w:r>
            <w:r>
              <w:rPr>
                <w:rFonts w:hint="eastAsia" w:ascii="仿宋_GB2312" w:hAnsi="仿宋_GB2312" w:cs="仿宋_GB2312"/>
                <w:sz w:val="28"/>
                <w:szCs w:val="28"/>
                <w:vertAlign w:val="baseline"/>
                <w:lang w:val="en-US" w:eastAsia="zh-CN"/>
              </w:rPr>
              <w:t>4</w:t>
            </w:r>
            <w:r>
              <w:rPr>
                <w:rFonts w:hint="eastAsia" w:ascii="仿宋_GB2312" w:hAnsi="仿宋_GB2312" w:cs="仿宋_GB2312"/>
                <w:sz w:val="28"/>
                <w:szCs w:val="28"/>
                <w:vertAlign w:val="baseline"/>
                <w:lang w:eastAsia="zh-CN"/>
              </w:rPr>
              <w:t>周活动预告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7月1</w:t>
            </w:r>
            <w:r>
              <w:rPr>
                <w:rFonts w:hint="eastAsia" w:ascii="仿宋_GB2312" w:hAnsi="仿宋_GB2312" w:cs="仿宋_GB2312"/>
                <w:sz w:val="28"/>
                <w:szCs w:val="28"/>
                <w:vertAlign w:val="baseline"/>
                <w:lang w:val="en-US" w:eastAsia="zh-CN"/>
              </w:rPr>
              <w:t>7</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我在“省图”修古籍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古籍修复</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精准服务视障读者</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盲人读者王志华在导盲犬</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的引领下走进辽图</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139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辽宁省公共图书馆第六届全民读书节圆满落幕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辽宁文艺频道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“童阅乌托邦”少儿公益活动7月第</w:t>
            </w:r>
            <w:r>
              <w:rPr>
                <w:rFonts w:hint="eastAsia" w:ascii="仿宋_GB2312" w:hAnsi="仿宋_GB2312" w:cs="仿宋_GB2312"/>
                <w:sz w:val="28"/>
                <w:szCs w:val="28"/>
                <w:vertAlign w:val="baseline"/>
                <w:lang w:val="en-US" w:eastAsia="zh-CN"/>
              </w:rPr>
              <w:t>5</w:t>
            </w:r>
            <w:r>
              <w:rPr>
                <w:rFonts w:hint="eastAsia" w:ascii="仿宋_GB2312" w:hAnsi="仿宋_GB2312" w:cs="仿宋_GB2312"/>
                <w:sz w:val="28"/>
                <w:szCs w:val="28"/>
                <w:vertAlign w:val="baseline"/>
                <w:lang w:eastAsia="zh-CN"/>
              </w:rPr>
              <w:t>周活动预告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7月</w:t>
            </w:r>
            <w:r>
              <w:rPr>
                <w:rFonts w:hint="eastAsia" w:ascii="仿宋_GB2312" w:hAnsi="仿宋_GB2312" w:cs="仿宋_GB2312"/>
                <w:sz w:val="28"/>
                <w:szCs w:val="28"/>
                <w:vertAlign w:val="baseline"/>
                <w:lang w:val="en-US" w:eastAsia="zh-CN"/>
              </w:rPr>
              <w:t>24</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辽宁公安边防总队与辽宁省文化厅共建合作结硕果</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边防分馆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法制网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“穿越时空 放飞梦想”科技夏令营走进辽图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体验文脉传承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科技夏令营</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辽宁省图书馆征集辽宁</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地方文献和东北抗联文献</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文献征集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7月28日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边防分馆成立</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边防分馆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7月31日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“童阅乌托邦”少儿公益活动</w:t>
            </w:r>
            <w:r>
              <w:rPr>
                <w:rFonts w:hint="eastAsia" w:ascii="仿宋_GB2312" w:hAnsi="仿宋_GB2312" w:cs="仿宋_GB2312"/>
                <w:sz w:val="28"/>
                <w:szCs w:val="28"/>
                <w:vertAlign w:val="baseline"/>
                <w:lang w:val="en-US" w:eastAsia="zh-CN"/>
              </w:rPr>
              <w:t>8</w:t>
            </w:r>
            <w:r>
              <w:rPr>
                <w:rFonts w:hint="eastAsia" w:ascii="仿宋_GB2312" w:hAnsi="仿宋_GB2312" w:cs="仿宋_GB2312"/>
                <w:sz w:val="28"/>
                <w:szCs w:val="28"/>
                <w:vertAlign w:val="baseline"/>
                <w:lang w:eastAsia="zh-CN"/>
              </w:rPr>
              <w:t>月第</w:t>
            </w:r>
            <w:r>
              <w:rPr>
                <w:rFonts w:hint="eastAsia" w:ascii="仿宋_GB2312" w:hAnsi="仿宋_GB2312" w:cs="仿宋_GB2312"/>
                <w:sz w:val="28"/>
                <w:szCs w:val="28"/>
                <w:vertAlign w:val="baseline"/>
                <w:lang w:val="en-US" w:eastAsia="zh-CN"/>
              </w:rPr>
              <w:t>1</w:t>
            </w:r>
            <w:r>
              <w:rPr>
                <w:rFonts w:hint="eastAsia" w:ascii="仿宋_GB2312" w:hAnsi="仿宋_GB2312" w:cs="仿宋_GB2312"/>
                <w:sz w:val="28"/>
                <w:szCs w:val="28"/>
                <w:vertAlign w:val="baseline"/>
                <w:lang w:eastAsia="zh-CN"/>
              </w:rPr>
              <w:t>周活动预告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w:t>
            </w:r>
            <w:r>
              <w:rPr>
                <w:rFonts w:hint="eastAsia" w:ascii="仿宋_GB2312" w:hAnsi="仿宋_GB2312" w:cs="仿宋_GB2312"/>
                <w:sz w:val="28"/>
                <w:szCs w:val="28"/>
                <w:vertAlign w:val="baseline"/>
                <w:lang w:eastAsia="zh-CN"/>
              </w:rPr>
              <w:t>月1日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2000多册图书及期刊</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不定期更换</w:t>
            </w:r>
            <w:r>
              <w:rPr>
                <w:rFonts w:hint="eastAsia" w:ascii="仿宋_GB2312" w:hAnsi="仿宋_GB2312" w:cs="仿宋_GB2312"/>
                <w:sz w:val="28"/>
                <w:szCs w:val="28"/>
                <w:vertAlign w:val="baseline"/>
                <w:lang w:val="en-US" w:eastAsia="zh-CN"/>
              </w:rPr>
              <w:t xml:space="preserve"> </w:t>
            </w:r>
            <w:r>
              <w:rPr>
                <w:rFonts w:hint="eastAsia" w:ascii="仿宋_GB2312" w:hAnsi="仿宋_GB2312" w:cs="仿宋_GB2312"/>
                <w:sz w:val="28"/>
                <w:szCs w:val="28"/>
                <w:vertAlign w:val="baseline"/>
                <w:lang w:eastAsia="zh-CN"/>
              </w:rPr>
              <w:t>省图建在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边防哨所的图书馆开馆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边防分馆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成立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“童阅乌托邦”少儿公益活动</w:t>
            </w:r>
            <w:r>
              <w:rPr>
                <w:rFonts w:hint="eastAsia" w:ascii="仿宋_GB2312" w:hAnsi="仿宋_GB2312" w:cs="仿宋_GB2312"/>
                <w:sz w:val="28"/>
                <w:szCs w:val="28"/>
                <w:vertAlign w:val="baseline"/>
                <w:lang w:val="en-US" w:eastAsia="zh-CN"/>
              </w:rPr>
              <w:t>8</w:t>
            </w:r>
            <w:r>
              <w:rPr>
                <w:rFonts w:hint="eastAsia" w:ascii="仿宋_GB2312" w:hAnsi="仿宋_GB2312" w:cs="仿宋_GB2312"/>
                <w:sz w:val="28"/>
                <w:szCs w:val="28"/>
                <w:vertAlign w:val="baseline"/>
                <w:lang w:eastAsia="zh-CN"/>
              </w:rPr>
              <w:t>月第</w:t>
            </w:r>
            <w:r>
              <w:rPr>
                <w:rFonts w:hint="eastAsia" w:ascii="仿宋_GB2312" w:hAnsi="仿宋_GB2312" w:cs="仿宋_GB2312"/>
                <w:sz w:val="28"/>
                <w:szCs w:val="28"/>
                <w:vertAlign w:val="baseline"/>
                <w:lang w:val="en-US" w:eastAsia="zh-CN"/>
              </w:rPr>
              <w:t>2</w:t>
            </w:r>
            <w:r>
              <w:rPr>
                <w:rFonts w:hint="eastAsia" w:ascii="仿宋_GB2312" w:hAnsi="仿宋_GB2312" w:cs="仿宋_GB2312"/>
                <w:sz w:val="28"/>
                <w:szCs w:val="28"/>
                <w:vertAlign w:val="baseline"/>
                <w:lang w:eastAsia="zh-CN"/>
              </w:rPr>
              <w:t>周活动预告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w:t>
            </w:r>
            <w:r>
              <w:rPr>
                <w:rFonts w:hint="eastAsia" w:ascii="仿宋_GB2312" w:hAnsi="仿宋_GB2312" w:cs="仿宋_GB2312"/>
                <w:sz w:val="28"/>
                <w:szCs w:val="28"/>
                <w:vertAlign w:val="baseline"/>
                <w:lang w:eastAsia="zh-CN"/>
              </w:rPr>
              <w:t>月</w:t>
            </w:r>
            <w:r>
              <w:rPr>
                <w:rFonts w:hint="eastAsia" w:ascii="仿宋_GB2312" w:hAnsi="仿宋_GB2312" w:cs="仿宋_GB2312"/>
                <w:sz w:val="28"/>
                <w:szCs w:val="28"/>
                <w:vertAlign w:val="baseline"/>
                <w:lang w:val="en-US" w:eastAsia="zh-CN"/>
              </w:rPr>
              <w:t>9</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清宫“天禄琳琅”珍籍</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在东北的聚散</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搜狐网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149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今天中午</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去辽图听《黄金时代》</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辽图电影院</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辽宁省图书馆举办</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辽宁书画名家扇面特展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沈阳为何成为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殿版书第二故乡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看皮影学面塑听古琴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百余名台湾青年学生体验辽宁非遗魅力</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文化交流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中国台湾网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“童阅乌托邦”少儿公益活动</w:t>
            </w:r>
            <w:r>
              <w:rPr>
                <w:rFonts w:hint="eastAsia" w:ascii="仿宋_GB2312" w:hAnsi="仿宋_GB2312" w:cs="仿宋_GB2312"/>
                <w:sz w:val="28"/>
                <w:szCs w:val="28"/>
                <w:vertAlign w:val="baseline"/>
                <w:lang w:val="en-US" w:eastAsia="zh-CN"/>
              </w:rPr>
              <w:t>8</w:t>
            </w:r>
            <w:r>
              <w:rPr>
                <w:rFonts w:hint="eastAsia" w:ascii="仿宋_GB2312" w:hAnsi="仿宋_GB2312" w:cs="仿宋_GB2312"/>
                <w:sz w:val="28"/>
                <w:szCs w:val="28"/>
                <w:vertAlign w:val="baseline"/>
                <w:lang w:eastAsia="zh-CN"/>
              </w:rPr>
              <w:t>月第</w:t>
            </w:r>
            <w:r>
              <w:rPr>
                <w:rFonts w:hint="eastAsia" w:ascii="仿宋_GB2312" w:hAnsi="仿宋_GB2312" w:cs="仿宋_GB2312"/>
                <w:sz w:val="28"/>
                <w:szCs w:val="28"/>
                <w:vertAlign w:val="baseline"/>
                <w:lang w:val="en-US" w:eastAsia="zh-CN"/>
              </w:rPr>
              <w:t>3</w:t>
            </w:r>
            <w:r>
              <w:rPr>
                <w:rFonts w:hint="eastAsia" w:ascii="仿宋_GB2312" w:hAnsi="仿宋_GB2312" w:cs="仿宋_GB2312"/>
                <w:sz w:val="28"/>
                <w:szCs w:val="28"/>
                <w:vertAlign w:val="baseline"/>
                <w:lang w:eastAsia="zh-CN"/>
              </w:rPr>
              <w:t>周活动预告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童阅乌托邦</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文化共享频道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w:t>
            </w:r>
            <w:r>
              <w:rPr>
                <w:rFonts w:hint="eastAsia" w:ascii="仿宋_GB2312" w:hAnsi="仿宋_GB2312" w:cs="仿宋_GB2312"/>
                <w:sz w:val="28"/>
                <w:szCs w:val="28"/>
                <w:vertAlign w:val="baseline"/>
                <w:lang w:eastAsia="zh-CN"/>
              </w:rPr>
              <w:t>月</w:t>
            </w:r>
            <w:r>
              <w:rPr>
                <w:rFonts w:hint="eastAsia" w:ascii="仿宋_GB2312" w:hAnsi="仿宋_GB2312" w:cs="仿宋_GB2312"/>
                <w:sz w:val="28"/>
                <w:szCs w:val="28"/>
                <w:vertAlign w:val="baseline"/>
                <w:lang w:val="en-US" w:eastAsia="zh-CN"/>
              </w:rPr>
              <w:t>16</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辽宁省领导调研</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省直文化单位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领导调研</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这个夏天书香来的刚刚好</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8月18日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相聚辽图　百余名台湾</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青年学生体验文化传承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文化交流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省图推出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辽宁书画名家扇面特展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8月22日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都市海淘3D打印</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创客活动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辽宁都市频道</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8月26日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159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奇思童年妙享阅读</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书香入梦</w:t>
            </w:r>
            <w:r>
              <w:rPr>
                <w:rFonts w:hint="eastAsia" w:ascii="仿宋_GB2312" w:hAnsi="仿宋_GB2312" w:cs="仿宋_GB2312"/>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邂逅图书馆奇妙夜</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奇妙夜</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8月27日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书香入梦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邂逅图书馆奇妙夜</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奇妙夜</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说天下</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8月27日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图书馆奇妙夜相当奇妙</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奇妙夜</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生活汇</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8月28日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中小学起始年级9月起</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使用“部编本”教材：</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家长和老师应该如何应对</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新馆宣传</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央视新闻频道</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朝闻天下</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8月29日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辽宁省图书馆藏东北抗联</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抗战历史图片文献展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9月3日开展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馆藏东北抗联抗战历史</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图片文献展明日开展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辽图将办馆藏东北抗联</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十四年历史图片文献展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辽宁举行东北抗日联军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抗战十四年珍贵文献展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pacing w:val="-20"/>
                <w:sz w:val="28"/>
                <w:szCs w:val="28"/>
                <w:vertAlign w:val="baseline"/>
                <w:lang w:eastAsia="zh-CN"/>
              </w:rPr>
            </w:pPr>
            <w:r>
              <w:rPr>
                <w:rFonts w:hint="eastAsia" w:ascii="仿宋_GB2312" w:hAnsi="仿宋_GB2312" w:cs="仿宋_GB2312"/>
                <w:spacing w:val="-20"/>
                <w:sz w:val="28"/>
                <w:szCs w:val="28"/>
                <w:vertAlign w:val="baseline"/>
                <w:lang w:eastAsia="zh-CN"/>
              </w:rPr>
              <w:t>中国社会科学网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凤凰网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央广网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新浪网等</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省图书馆“东北抗日联军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抗战十四年历史图片</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文献展”开展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9月3日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省图书馆“东北抗日联军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抗战十四年历史图片</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文献展”开展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9月3日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169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辽宁省图书馆举办</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诚信建设宣传展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400余幅图片20余部图书</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省图推出馆藏抗联抗战</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十四年历史图片文献展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珍贵文献展出　再现抗联战士艰苦抗战历程</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新华网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中华传统礼仪手语大赛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在沈阳成功举办</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9月19日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满绣传承人成“真人图书” 祖母曾经给皇后绣嫁衣</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真人图书馆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辽宁省图举行</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“真人图书馆”系列活动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真人图书馆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中秋国庆假期不闭馆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国庆活动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新浪网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9月26日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“十一”去哪儿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大浑南等你来</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国庆活动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9月27日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都市玩家：“十一”假期</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省博省图精彩多</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国庆活动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生活汇</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9月30日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沈阳“十一”游四大场馆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开启一场文化之旅</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国庆活动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新北方</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10月2日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179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我找回了自信”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“喜迎党的十九大图文展”在辽宁省图书馆开展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群众文化万村培训工程</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让百姓尝到文化惠民甜头</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文化惠民</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沈青少图书节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多项免费活动等您来</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青少年</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图书节</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杨耀辉：用25件红色模型讲好党史故事</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全省数字资源建设培训班</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在大连举办</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全省培训</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辽宁省图书馆国庆长假期</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间接待读者8万人次</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国庆活动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全省学雷锋志愿服务基层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both"/>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经典美文诵读会走进我市</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葫芦岛晚报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省图书馆举办“喜迎</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十九大图文模型展”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10月14日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辽图向小读者提供</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免费电子阅读资源</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读者服务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189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献礼党的十九大</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省图书馆推出系列活动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十九大</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作品阅读与动态表演结合</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省图戏曲音乐欣赏季</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阅读体验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戏曲音乐</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欣赏季</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“春雨工程”</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辽宁省图书馆学雷锋志愿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服务新疆兵团行圆满结束</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10月19日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周日去听</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聂震宁讲“阅读力”</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辽图讲座</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辽图邀您本周日</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免费听专家谈读书</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辽图讲座</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主播大畅游：</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到省图品书香</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新馆宣传</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沈阳电视台</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看今天</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10月20日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辽宁“大地情深”学雷锋</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志愿服务基层行活动举办</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央广网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搜狐网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第三届辽宁省高校图书馆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馆长论坛在辽宁大学举行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学术活动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pacing w:val="-20"/>
                <w:sz w:val="28"/>
                <w:szCs w:val="28"/>
                <w:vertAlign w:val="baseline"/>
                <w:lang w:eastAsia="zh-CN"/>
              </w:rPr>
              <w:t>中国社会科学网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新思想引领振兴发展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新征程 我省社会各界</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热议党的十九大报告</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十九大</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省图推出文化援疆活动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文化援疆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199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辽图重阳节活动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60岁以上老人免费参加</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重阳节活动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辽宁省图书馆与辽宁大学合作培养古籍保护人才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人才培养</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央广网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东方头条</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大众网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图书馆哪家强?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盘点各地“网红”图书馆</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新馆宣传</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中国青年网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东方头条</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欢度重阳　乐享晚年</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重阳节活动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人民日报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10月28日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珍宝流离落他乡</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此地空余文溯阁</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馆藏精品</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10月31日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省图辽大合作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培养古籍保护人才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人才培养</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辽宁省图书馆重阳节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文化嘉年华活动侧记</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重阳节活动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学雷锋志愿服务</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新疆兵团行圆满结束</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文化援疆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凌源市图书馆与省图书馆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数字资源对接</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共建共享</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腾讯网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 24小时</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自助图书馆开放时间调整</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读者服务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11月11日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209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省图24小时自助图书馆调整开放时间</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读者服务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11月14日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“大地情深”学雷锋</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志愿服务基层行活动启动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姜福祥摄影展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本周日在省图开展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11月18日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姜福祥摄影展在省图举行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姜福祥纪实摄影作品展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于辽宁省图书馆开展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凤凰网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北国网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腾讯网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今日头条</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姜福祥纪实摄影作品展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在省图书馆开展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辽图展览</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11月25日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非遗传承人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免费传授满绣技艺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真人图书馆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沈阳浑南非遗传承人</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杨晓桐公益传授满绣技艺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真人图书馆</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11月27日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辽宁省66家公共图书馆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设盲文图书室</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文化助残</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华商晨报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11月29日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从小培养好习惯</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畅游书海志向远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“阅历library”</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成果展示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系列活动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11月30日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219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我省公共图书馆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发挥文化宣传阵地作用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积极打造特色活动</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志愿服务</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文化厅网站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12月1日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辽宁省公共图书馆阅读推广五年成果展演展示活动今天进行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阅读推广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五年成果展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12月2日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辽宁省公共图书馆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阅读推广展示五年成果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超千万人次参加</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阅读推广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五年成果展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辽宁都市</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新北方</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12月2日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辽宁省公共图书馆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阅读推广五年成果</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展演展示活动今天进行</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阅读推广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五年成果展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第一时间</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12月</w:t>
            </w:r>
            <w:r>
              <w:rPr>
                <w:rFonts w:hint="eastAsia" w:ascii="仿宋_GB2312" w:hAnsi="仿宋_GB2312" w:cs="仿宋_GB2312"/>
                <w:sz w:val="28"/>
                <w:szCs w:val="28"/>
                <w:vertAlign w:val="baseline"/>
                <w:lang w:val="en-US" w:eastAsia="zh-CN"/>
              </w:rPr>
              <w:t>3</w:t>
            </w:r>
            <w:r>
              <w:rPr>
                <w:rFonts w:hint="eastAsia" w:ascii="仿宋_GB2312" w:hAnsi="仿宋_GB2312" w:cs="仿宋_GB2312"/>
                <w:sz w:val="28"/>
                <w:szCs w:val="28"/>
                <w:vertAlign w:val="baseline"/>
                <w:lang w:eastAsia="zh-CN"/>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明日开展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砥砺奋进 谱写新篇</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新馆宣传</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中国文化报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12月6日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在沈阳开展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辽宁卫视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12月7日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辽宁省珍贵古籍特展在</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沈阳新闻</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eastAsia="zh-CN"/>
              </w:rPr>
              <w:t>12月7日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227</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辽宁珍贵古籍特展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在辽博开展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228</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200多年前专供乾隆御览</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　孤本袖珍古籍</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昨首次对外展出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229</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《音乐启蒙教育的重要性》公益讲座开始报名</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少儿活动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辽沈晚报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230</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辽宁省珍贵古籍特展开幕</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 xml:space="preserve"> 清代沿海地图首露真容</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东北新闻网</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231</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蒲松龄《聊斋志异》手稿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现身辽宁古籍特展</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中国新闻网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中国经济网</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搜狐网等</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12月8日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232</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周末来省图听新年音乐会</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双节活动</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12月13日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233</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您见过蒲松龄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《聊斋志异》的手稿吗</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沈阳日报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234</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文化部第一评估组</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莅临辽宁省图书馆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开展实地评估工作</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评估工作</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中国图书馆</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学会网站</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12月20日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235</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聊斋手稿</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澳门日报</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12月23日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236</w:t>
            </w:r>
          </w:p>
        </w:tc>
        <w:tc>
          <w:tcPr>
            <w:tcW w:w="33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蒲松龄《聊斋志异》手稿</w:t>
            </w:r>
          </w:p>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在辽宁博物馆展出</w:t>
            </w:r>
          </w:p>
        </w:tc>
        <w:tc>
          <w:tcPr>
            <w:tcW w:w="170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辽宁省珍贵古籍特展</w:t>
            </w:r>
          </w:p>
        </w:tc>
        <w:tc>
          <w:tcPr>
            <w:tcW w:w="21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eastAsia="zh-CN"/>
              </w:rPr>
            </w:pPr>
            <w:r>
              <w:rPr>
                <w:rFonts w:hint="eastAsia" w:ascii="仿宋_GB2312" w:hAnsi="仿宋_GB2312" w:cs="仿宋_GB2312"/>
                <w:sz w:val="28"/>
                <w:szCs w:val="28"/>
                <w:vertAlign w:val="baseline"/>
                <w:lang w:eastAsia="zh-CN"/>
              </w:rPr>
              <w:t>新华社新媒体专线</w:t>
            </w:r>
          </w:p>
        </w:tc>
        <w:tc>
          <w:tcPr>
            <w:tcW w:w="147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79" w:beforeLines="25" w:after="79" w:afterLines="25" w:line="240" w:lineRule="auto"/>
              <w:ind w:left="0" w:leftChars="0" w:right="0" w:rightChars="0" w:firstLine="0" w:firstLineChars="0"/>
              <w:jc w:val="center"/>
              <w:textAlignment w:val="auto"/>
              <w:outlineLvl w:val="9"/>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12月23日</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val="en-US"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val="0"/>
          <w:bCs/>
          <w:sz w:val="32"/>
          <w:szCs w:val="32"/>
        </w:rPr>
      </w:pPr>
      <w:r>
        <w:rPr>
          <w:rFonts w:hint="eastAsia" w:ascii="黑体" w:hAnsi="黑体" w:eastAsia="黑体" w:cs="黑体"/>
          <w:b w:val="0"/>
          <w:bCs/>
          <w:sz w:val="32"/>
          <w:szCs w:val="32"/>
        </w:rPr>
        <w:t>十六、辽宁省图书馆201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年业务统计综合情况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年我馆主要业务统计数据综合如下：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年采购图书</w:t>
      </w:r>
      <w:r>
        <w:rPr>
          <w:rFonts w:hint="eastAsia" w:ascii="仿宋_GB2312" w:hAnsi="仿宋_GB2312" w:cs="仿宋_GB2312"/>
          <w:sz w:val="28"/>
          <w:szCs w:val="28"/>
          <w:lang w:val="en-US" w:eastAsia="zh-CN"/>
        </w:rPr>
        <w:t>89</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537</w:t>
      </w:r>
      <w:r>
        <w:rPr>
          <w:rFonts w:hint="eastAsia" w:ascii="仿宋_GB2312" w:hAnsi="仿宋_GB2312" w:eastAsia="仿宋_GB2312" w:cs="仿宋_GB2312"/>
          <w:sz w:val="28"/>
          <w:szCs w:val="28"/>
        </w:rPr>
        <w:t>种，</w:t>
      </w:r>
      <w:r>
        <w:rPr>
          <w:rFonts w:hint="eastAsia" w:ascii="仿宋_GB2312" w:hAnsi="仿宋_GB2312" w:cs="仿宋_GB2312"/>
          <w:sz w:val="28"/>
          <w:szCs w:val="28"/>
          <w:lang w:val="en-US" w:eastAsia="zh-CN"/>
        </w:rPr>
        <w:t>206</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312</w:t>
      </w:r>
      <w:r>
        <w:rPr>
          <w:rFonts w:hint="eastAsia" w:ascii="仿宋_GB2312" w:hAnsi="仿宋_GB2312" w:eastAsia="仿宋_GB2312" w:cs="仿宋_GB2312"/>
          <w:sz w:val="28"/>
          <w:szCs w:val="28"/>
        </w:rPr>
        <w:t>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年入藏中外文报刊合订本19,</w:t>
      </w:r>
      <w:r>
        <w:rPr>
          <w:rFonts w:hint="eastAsia" w:ascii="仿宋_GB2312" w:hAnsi="仿宋_GB2312" w:cs="仿宋_GB2312"/>
          <w:sz w:val="28"/>
          <w:szCs w:val="28"/>
          <w:lang w:val="en-US" w:eastAsia="zh-CN"/>
        </w:rPr>
        <w:t>171</w:t>
      </w:r>
      <w:r>
        <w:rPr>
          <w:rFonts w:hint="eastAsia" w:ascii="仿宋_GB2312" w:hAnsi="仿宋_GB2312" w:eastAsia="仿宋_GB2312" w:cs="仿宋_GB2312"/>
          <w:sz w:val="28"/>
          <w:szCs w:val="28"/>
        </w:rPr>
        <w:t>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其中：中、外文期刊合订本1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302</w:t>
      </w:r>
      <w:r>
        <w:rPr>
          <w:rFonts w:hint="eastAsia" w:ascii="仿宋_GB2312" w:hAnsi="仿宋_GB2312" w:eastAsia="仿宋_GB2312" w:cs="仿宋_GB2312"/>
          <w:sz w:val="28"/>
          <w:szCs w:val="28"/>
        </w:rPr>
        <w:t>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中、外文报纸合订本1,</w:t>
      </w:r>
      <w:r>
        <w:rPr>
          <w:rFonts w:hint="eastAsia" w:ascii="仿宋_GB2312" w:hAnsi="仿宋_GB2312" w:cs="仿宋_GB2312"/>
          <w:sz w:val="28"/>
          <w:szCs w:val="28"/>
          <w:lang w:val="en-US" w:eastAsia="zh-CN"/>
        </w:rPr>
        <w:t>869</w:t>
      </w:r>
      <w:r>
        <w:rPr>
          <w:rFonts w:hint="eastAsia" w:ascii="仿宋_GB2312" w:hAnsi="仿宋_GB2312" w:eastAsia="仿宋_GB2312" w:cs="仿宋_GB2312"/>
          <w:sz w:val="28"/>
          <w:szCs w:val="28"/>
        </w:rPr>
        <w:t>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年入藏非书资料</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723</w:t>
      </w:r>
      <w:r>
        <w:rPr>
          <w:rFonts w:hint="eastAsia" w:ascii="仿宋_GB2312" w:hAnsi="仿宋_GB2312" w:eastAsia="仿宋_GB2312" w:cs="仿宋_GB2312"/>
          <w:sz w:val="28"/>
          <w:szCs w:val="28"/>
        </w:rPr>
        <w:t>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年我馆发放读者证3</w:t>
      </w: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,8</w:t>
      </w:r>
      <w:r>
        <w:rPr>
          <w:rFonts w:hint="eastAsia" w:ascii="仿宋_GB2312" w:hAnsi="仿宋_GB2312" w:cs="仿宋_GB2312"/>
          <w:sz w:val="28"/>
          <w:szCs w:val="28"/>
          <w:lang w:val="en-US" w:eastAsia="zh-CN"/>
        </w:rPr>
        <w:t>65</w:t>
      </w:r>
      <w:r>
        <w:rPr>
          <w:rFonts w:hint="eastAsia" w:ascii="仿宋_GB2312" w:hAnsi="仿宋_GB2312" w:eastAsia="仿宋_GB2312" w:cs="仿宋_GB2312"/>
          <w:sz w:val="28"/>
          <w:szCs w:val="28"/>
        </w:rPr>
        <w:t>个。</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年我馆共举办读者活动1,</w:t>
      </w:r>
      <w:r>
        <w:rPr>
          <w:rFonts w:hint="eastAsia" w:ascii="仿宋_GB2312" w:hAnsi="仿宋_GB2312" w:cs="仿宋_GB2312"/>
          <w:sz w:val="28"/>
          <w:szCs w:val="28"/>
          <w:lang w:val="en-US" w:eastAsia="zh-CN"/>
        </w:rPr>
        <w:t>775</w:t>
      </w:r>
      <w:r>
        <w:rPr>
          <w:rFonts w:hint="eastAsia" w:ascii="仿宋_GB2312" w:hAnsi="仿宋_GB2312" w:eastAsia="仿宋_GB2312" w:cs="仿宋_GB2312"/>
          <w:sz w:val="28"/>
          <w:szCs w:val="28"/>
        </w:rPr>
        <w:t>次，参加读者活动</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112</w:t>
      </w:r>
      <w:r>
        <w:rPr>
          <w:rFonts w:hint="eastAsia" w:ascii="仿宋_GB2312" w:hAnsi="仿宋_GB2312" w:eastAsia="仿宋_GB2312" w:cs="仿宋_GB2312"/>
          <w:sz w:val="28"/>
          <w:szCs w:val="28"/>
        </w:rPr>
        <w:t>,4</w:t>
      </w:r>
      <w:r>
        <w:rPr>
          <w:rFonts w:hint="eastAsia" w:ascii="仿宋_GB2312" w:hAnsi="仿宋_GB2312" w:cs="仿宋_GB2312"/>
          <w:sz w:val="28"/>
          <w:szCs w:val="28"/>
          <w:lang w:val="en-US" w:eastAsia="zh-CN"/>
        </w:rPr>
        <w:t>10</w:t>
      </w:r>
      <w:r>
        <w:rPr>
          <w:rFonts w:hint="eastAsia" w:ascii="仿宋_GB2312" w:hAnsi="仿宋_GB2312" w:eastAsia="仿宋_GB2312" w:cs="仿宋_GB2312"/>
          <w:sz w:val="28"/>
          <w:szCs w:val="28"/>
        </w:rPr>
        <w:t>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 xml:space="preserve">      其中：举办展览</w:t>
      </w:r>
      <w:r>
        <w:rPr>
          <w:rFonts w:hint="eastAsia" w:ascii="仿宋_GB2312" w:hAnsi="仿宋_GB2312" w:cs="仿宋_GB2312"/>
          <w:color w:val="000000" w:themeColor="text1"/>
          <w:sz w:val="28"/>
          <w:szCs w:val="28"/>
          <w:lang w:val="en-US" w:eastAsia="zh-CN"/>
          <w14:textFill>
            <w14:solidFill>
              <w14:schemeClr w14:val="tx1"/>
            </w14:solidFill>
          </w14:textFill>
        </w:rPr>
        <w:t>98</w:t>
      </w:r>
      <w:r>
        <w:rPr>
          <w:rFonts w:hint="eastAsia" w:ascii="仿宋_GB2312" w:hAnsi="仿宋_GB2312" w:eastAsia="仿宋_GB2312" w:cs="仿宋_GB2312"/>
          <w:color w:val="000000" w:themeColor="text1"/>
          <w:sz w:val="28"/>
          <w:szCs w:val="28"/>
          <w14:textFill>
            <w14:solidFill>
              <w14:schemeClr w14:val="tx1"/>
            </w14:solidFill>
          </w14:textFill>
        </w:rPr>
        <w:t>次，参观展览</w:t>
      </w:r>
      <w:r>
        <w:rPr>
          <w:rFonts w:hint="eastAsia" w:ascii="仿宋_GB2312" w:hAnsi="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7</w:t>
      </w:r>
      <w:r>
        <w:rPr>
          <w:rFonts w:hint="eastAsia" w:ascii="仿宋_GB2312" w:hAnsi="仿宋_GB2312" w:cs="仿宋_GB2312"/>
          <w:color w:val="000000" w:themeColor="text1"/>
          <w:sz w:val="28"/>
          <w:szCs w:val="28"/>
          <w:lang w:val="en-US" w:eastAsia="zh-CN"/>
          <w14:textFill>
            <w14:solidFill>
              <w14:schemeClr w14:val="tx1"/>
            </w14:solidFill>
          </w14:textFill>
        </w:rPr>
        <w:t>47</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val="en-US" w:eastAsia="zh-CN"/>
          <w14:textFill>
            <w14:solidFill>
              <w14:schemeClr w14:val="tx1"/>
            </w14:solidFill>
          </w14:textFill>
        </w:rPr>
        <w:t>459</w:t>
      </w:r>
      <w:r>
        <w:rPr>
          <w:rFonts w:hint="eastAsia" w:ascii="仿宋_GB2312" w:hAnsi="仿宋_GB2312" w:eastAsia="仿宋_GB2312" w:cs="仿宋_GB2312"/>
          <w:color w:val="000000" w:themeColor="text1"/>
          <w:sz w:val="28"/>
          <w:szCs w:val="28"/>
          <w14:textFill>
            <w14:solidFill>
              <w14:schemeClr w14:val="tx1"/>
            </w14:solidFill>
          </w14:textFill>
        </w:rPr>
        <w:t>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14:textFill>
            <w14:solidFill>
              <w14:schemeClr w14:val="tx1"/>
            </w14:solidFill>
          </w14:textFill>
        </w:rPr>
        <w:t xml:space="preserve">            举办讲座7</w:t>
      </w: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次</w:t>
      </w:r>
      <w:r>
        <w:rPr>
          <w:rFonts w:hint="eastAsia" w:ascii="仿宋_GB2312" w:hAnsi="仿宋_GB2312" w:eastAsia="仿宋_GB2312" w:cs="仿宋_GB2312"/>
          <w:sz w:val="28"/>
          <w:szCs w:val="28"/>
        </w:rPr>
        <w:t>，参加讲座1</w:t>
      </w: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137</w:t>
      </w:r>
      <w:r>
        <w:rPr>
          <w:rFonts w:hint="eastAsia" w:ascii="仿宋_GB2312" w:hAnsi="仿宋_GB2312" w:eastAsia="仿宋_GB2312" w:cs="仿宋_GB2312"/>
          <w:sz w:val="28"/>
          <w:szCs w:val="28"/>
        </w:rPr>
        <w:t>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举办其它活动1,</w:t>
      </w:r>
      <w:r>
        <w:rPr>
          <w:rFonts w:hint="eastAsia" w:ascii="仿宋_GB2312" w:hAnsi="仿宋_GB2312" w:cs="仿宋_GB2312"/>
          <w:sz w:val="28"/>
          <w:szCs w:val="28"/>
          <w:lang w:val="en-US" w:eastAsia="zh-CN"/>
        </w:rPr>
        <w:t>605</w:t>
      </w:r>
      <w:r>
        <w:rPr>
          <w:rFonts w:hint="eastAsia" w:ascii="仿宋_GB2312" w:hAnsi="仿宋_GB2312" w:eastAsia="仿宋_GB2312" w:cs="仿宋_GB2312"/>
          <w:sz w:val="28"/>
          <w:szCs w:val="28"/>
        </w:rPr>
        <w:t>次，参加活动</w:t>
      </w:r>
      <w:r>
        <w:rPr>
          <w:rFonts w:hint="eastAsia" w:ascii="仿宋_GB2312" w:hAnsi="仿宋_GB2312" w:cs="仿宋_GB2312"/>
          <w:sz w:val="28"/>
          <w:szCs w:val="28"/>
          <w:lang w:val="en-US" w:eastAsia="zh-CN"/>
        </w:rPr>
        <w:t>353</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814</w:t>
      </w:r>
      <w:r>
        <w:rPr>
          <w:rFonts w:hint="eastAsia" w:ascii="仿宋_GB2312" w:hAnsi="仿宋_GB2312" w:eastAsia="仿宋_GB2312" w:cs="仿宋_GB2312"/>
          <w:sz w:val="28"/>
          <w:szCs w:val="28"/>
        </w:rPr>
        <w:t>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年文献外借1,</w:t>
      </w:r>
      <w:r>
        <w:rPr>
          <w:rFonts w:hint="eastAsia" w:ascii="仿宋_GB2312" w:hAnsi="仿宋_GB2312" w:cs="仿宋_GB2312"/>
          <w:sz w:val="28"/>
          <w:szCs w:val="28"/>
          <w:lang w:val="en-US" w:eastAsia="zh-CN"/>
        </w:rPr>
        <w:t>321</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291</w:t>
      </w:r>
      <w:r>
        <w:rPr>
          <w:rFonts w:hint="eastAsia" w:ascii="仿宋_GB2312" w:hAnsi="仿宋_GB2312" w:eastAsia="仿宋_GB2312" w:cs="仿宋_GB2312"/>
          <w:sz w:val="28"/>
          <w:szCs w:val="28"/>
        </w:rPr>
        <w:t>册次，总流通</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355</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697</w:t>
      </w:r>
      <w:r>
        <w:rPr>
          <w:rFonts w:hint="eastAsia" w:ascii="仿宋_GB2312" w:hAnsi="仿宋_GB2312" w:eastAsia="仿宋_GB2312" w:cs="仿宋_GB2312"/>
          <w:sz w:val="28"/>
          <w:szCs w:val="28"/>
        </w:rPr>
        <w:t>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年新建分馆、流通站1</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个，共有流通站1</w:t>
      </w:r>
      <w:r>
        <w:rPr>
          <w:rFonts w:hint="eastAsia" w:ascii="仿宋_GB2312" w:hAnsi="仿宋_GB2312" w:cs="仿宋_GB2312"/>
          <w:sz w:val="28"/>
          <w:szCs w:val="28"/>
          <w:lang w:val="en-US" w:eastAsia="zh-CN"/>
        </w:rPr>
        <w:t>51</w:t>
      </w:r>
      <w:r>
        <w:rPr>
          <w:rFonts w:hint="eastAsia" w:ascii="仿宋_GB2312" w:hAnsi="仿宋_GB2312" w:eastAsia="仿宋_GB2312" w:cs="仿宋_GB2312"/>
          <w:sz w:val="28"/>
          <w:szCs w:val="28"/>
        </w:rPr>
        <w:t>个；文化基层行1</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次，流通文献</w:t>
      </w:r>
      <w:r>
        <w:rPr>
          <w:rFonts w:hint="eastAsia" w:ascii="仿宋_GB2312" w:hAnsi="仿宋_GB2312" w:cs="仿宋_GB2312"/>
          <w:sz w:val="28"/>
          <w:szCs w:val="28"/>
          <w:lang w:val="en-US" w:eastAsia="zh-CN"/>
        </w:rPr>
        <w:t>18</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300</w:t>
      </w:r>
      <w:r>
        <w:rPr>
          <w:rFonts w:hint="eastAsia" w:ascii="仿宋_GB2312" w:hAnsi="仿宋_GB2312" w:eastAsia="仿宋_GB2312" w:cs="仿宋_GB2312"/>
          <w:sz w:val="28"/>
          <w:szCs w:val="28"/>
        </w:rPr>
        <w:t>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8、201</w:t>
      </w:r>
      <w:r>
        <w:rPr>
          <w:rFonts w:hint="eastAsia" w:ascii="仿宋_GB2312" w:hAnsi="仿宋_GB2312" w:cs="仿宋_GB2312"/>
          <w:sz w:val="28"/>
          <w:szCs w:val="28"/>
          <w:lang w:val="en-US" w:eastAsia="zh-CN"/>
        </w:rPr>
        <w:t>7</w:t>
      </w:r>
      <w:r>
        <w:rPr>
          <w:rFonts w:hint="eastAsia" w:ascii="仿宋_GB2312" w:hAnsi="仿宋_GB2312" w:eastAsia="仿宋_GB2312" w:cs="仿宋_GB2312"/>
          <w:sz w:val="28"/>
          <w:szCs w:val="28"/>
        </w:rPr>
        <w:t>年编辑出版《图书馆学刊》12期；编辑《辽宁图书馆界》12期；《书苑》6期；《e读》2</w:t>
      </w: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期；《人民日报新媒体版》2</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期；《立法决策参考》</w:t>
      </w: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期；《参政议政参考》</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期</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2017年媒体关于辽宁省文化厅系统报道汇编</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4期。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8"/>
          <w:szCs w:val="28"/>
        </w:rPr>
        <w:t>9、馆藏文献历年累计总量为</w:t>
      </w:r>
      <w:r>
        <w:rPr>
          <w:rFonts w:hint="eastAsia" w:ascii="仿宋_GB2312" w:hAnsi="仿宋_GB2312" w:eastAsia="仿宋_GB2312" w:cs="仿宋_GB2312"/>
          <w:color w:val="000000" w:themeColor="text1"/>
          <w:sz w:val="28"/>
          <w:szCs w:val="28"/>
          <w14:textFill>
            <w14:solidFill>
              <w14:schemeClr w14:val="tx1"/>
            </w14:solidFill>
          </w14:textFill>
        </w:rPr>
        <w:t>6,</w:t>
      </w:r>
      <w:r>
        <w:rPr>
          <w:rFonts w:hint="eastAsia" w:ascii="仿宋_GB2312" w:hAnsi="仿宋_GB2312" w:cs="仿宋_GB2312"/>
          <w:color w:val="000000" w:themeColor="text1"/>
          <w:sz w:val="28"/>
          <w:szCs w:val="28"/>
          <w:lang w:val="en-US" w:eastAsia="zh-CN"/>
          <w14:textFill>
            <w14:solidFill>
              <w14:schemeClr w14:val="tx1"/>
            </w14:solidFill>
          </w14:textFill>
        </w:rPr>
        <w:t>758</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val="en-US" w:eastAsia="zh-CN"/>
          <w14:textFill>
            <w14:solidFill>
              <w14:schemeClr w14:val="tx1"/>
            </w14:solidFill>
          </w14:textFill>
        </w:rPr>
        <w:t>318</w:t>
      </w:r>
      <w:r>
        <w:rPr>
          <w:rFonts w:hint="eastAsia" w:ascii="仿宋_GB2312" w:hAnsi="仿宋_GB2312" w:eastAsia="仿宋_GB2312" w:cs="仿宋_GB2312"/>
          <w:color w:val="000000" w:themeColor="text1"/>
          <w:sz w:val="28"/>
          <w:szCs w:val="28"/>
          <w14:textFill>
            <w14:solidFill>
              <w14:schemeClr w14:val="tx1"/>
            </w14:solidFill>
          </w14:textFill>
        </w:rPr>
        <w:t>册（</w:t>
      </w:r>
      <w:r>
        <w:rPr>
          <w:rFonts w:hint="eastAsia" w:ascii="仿宋_GB2312" w:hAnsi="仿宋_GB2312" w:eastAsia="仿宋_GB2312" w:cs="仿宋_GB2312"/>
          <w:sz w:val="28"/>
          <w:szCs w:val="28"/>
        </w:rPr>
        <w:t>件）。</w:t>
      </w:r>
    </w:p>
    <w:p>
      <w:pPr>
        <w:pStyle w:val="2"/>
        <w:keepNext/>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eastAsia"/>
          <w:b w:val="0"/>
          <w:bCs w:val="0"/>
          <w:sz w:val="32"/>
          <w:szCs w:val="32"/>
        </w:rPr>
      </w:pPr>
      <w:bookmarkStart w:id="7" w:name="_Toc19803"/>
      <w:bookmarkStart w:id="8" w:name="_Toc32130"/>
      <w:r>
        <w:rPr>
          <w:rFonts w:hint="eastAsia" w:ascii="黑体" w:hAnsi="黑体" w:eastAsia="黑体" w:cs="黑体"/>
          <w:b w:val="0"/>
          <w:bCs w:val="0"/>
          <w:sz w:val="32"/>
          <w:szCs w:val="32"/>
          <w:lang w:eastAsia="zh-CN"/>
        </w:rPr>
        <w:t>十七、</w:t>
      </w:r>
      <w:r>
        <w:rPr>
          <w:rFonts w:hint="eastAsia" w:ascii="黑体" w:hAnsi="黑体" w:eastAsia="黑体" w:cs="黑体"/>
          <w:b w:val="0"/>
          <w:bCs w:val="0"/>
          <w:sz w:val="32"/>
          <w:szCs w:val="32"/>
        </w:rPr>
        <w:t>辽宁省图书馆201</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年外借人次、册次统计</w:t>
      </w:r>
      <w:bookmarkEnd w:id="7"/>
      <w:bookmarkEnd w:id="8"/>
    </w:p>
    <w:tbl>
      <w:tblPr>
        <w:tblStyle w:val="8"/>
        <w:tblW w:w="8943"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66"/>
        <w:gridCol w:w="2962"/>
        <w:gridCol w:w="281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caps/>
                <w:color w:val="000000" w:themeColor="text1"/>
                <w:sz w:val="28"/>
                <w:szCs w:val="28"/>
                <w:lang w:eastAsia="zh-CN"/>
                <w14:textFill>
                  <w14:solidFill>
                    <w14:schemeClr w14:val="tx1"/>
                  </w14:solidFill>
                </w14:textFill>
              </w:rPr>
            </w:pPr>
            <w:r>
              <w:rPr>
                <w:rFonts w:hint="eastAsia" w:ascii="仿宋_GB2312" w:hAnsi="宋体"/>
                <w:b/>
                <w:caps/>
                <w:color w:val="000000" w:themeColor="text1"/>
                <w:sz w:val="28"/>
                <w:szCs w:val="28"/>
                <w14:textFill>
                  <w14:solidFill>
                    <w14:schemeClr w14:val="tx1"/>
                  </w14:solidFill>
                </w14:textFill>
              </w:rPr>
              <w:t xml:space="preserve">服 务 </w:t>
            </w:r>
            <w:r>
              <w:rPr>
                <w:rFonts w:hint="eastAsia" w:ascii="仿宋_GB2312" w:hAnsi="宋体"/>
                <w:b/>
                <w:caps/>
                <w:color w:val="000000" w:themeColor="text1"/>
                <w:sz w:val="28"/>
                <w:szCs w:val="28"/>
                <w:lang w:eastAsia="zh-CN"/>
                <w14:textFill>
                  <w14:solidFill>
                    <w14:schemeClr w14:val="tx1"/>
                  </w14:solidFill>
                </w14:textFill>
              </w:rPr>
              <w:t>类</w:t>
            </w:r>
            <w:r>
              <w:rPr>
                <w:rFonts w:hint="eastAsia" w:ascii="仿宋_GB2312" w:hAnsi="宋体"/>
                <w:b/>
                <w:caps/>
                <w:color w:val="000000" w:themeColor="text1"/>
                <w:sz w:val="28"/>
                <w:szCs w:val="28"/>
                <w:lang w:val="en-US" w:eastAsia="zh-CN"/>
                <w14:textFill>
                  <w14:solidFill>
                    <w14:schemeClr w14:val="tx1"/>
                  </w14:solidFill>
                </w14:textFill>
              </w:rPr>
              <w:t xml:space="preserve"> </w:t>
            </w:r>
            <w:r>
              <w:rPr>
                <w:rFonts w:hint="eastAsia" w:ascii="仿宋_GB2312" w:hAnsi="宋体"/>
                <w:b/>
                <w:caps/>
                <w:color w:val="000000" w:themeColor="text1"/>
                <w:sz w:val="28"/>
                <w:szCs w:val="28"/>
                <w:lang w:eastAsia="zh-CN"/>
                <w14:textFill>
                  <w14:solidFill>
                    <w14:schemeClr w14:val="tx1"/>
                  </w14:solidFill>
                </w14:textFill>
              </w:rPr>
              <w:t>型</w:t>
            </w:r>
          </w:p>
        </w:tc>
        <w:tc>
          <w:tcPr>
            <w:tcW w:w="2962"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b/>
                <w:caps/>
                <w:color w:val="000000" w:themeColor="text1"/>
                <w:sz w:val="28"/>
                <w:szCs w:val="28"/>
                <w14:textFill>
                  <w14:solidFill>
                    <w14:schemeClr w14:val="tx1"/>
                  </w14:solidFill>
                </w14:textFill>
              </w:rPr>
            </w:pPr>
            <w:r>
              <w:rPr>
                <w:rFonts w:hint="eastAsia" w:ascii="仿宋_GB2312" w:hAnsi="宋体"/>
                <w:b/>
                <w:caps/>
                <w:color w:val="000000" w:themeColor="text1"/>
                <w:sz w:val="28"/>
                <w:szCs w:val="28"/>
                <w14:textFill>
                  <w14:solidFill>
                    <w14:schemeClr w14:val="tx1"/>
                  </w14:solidFill>
                </w14:textFill>
              </w:rPr>
              <w:t xml:space="preserve">外  借  </w:t>
            </w:r>
            <w:r>
              <w:rPr>
                <w:rFonts w:hint="eastAsia" w:ascii="仿宋_GB2312" w:hAnsi="宋体"/>
                <w:b/>
                <w:caps/>
                <w:color w:val="000000" w:themeColor="text1"/>
                <w:sz w:val="28"/>
                <w:szCs w:val="28"/>
                <w:lang w:eastAsia="zh-CN"/>
                <w14:textFill>
                  <w14:solidFill>
                    <w14:schemeClr w14:val="tx1"/>
                  </w14:solidFill>
                </w14:textFill>
              </w:rPr>
              <w:t>人</w:t>
            </w:r>
            <w:r>
              <w:rPr>
                <w:rFonts w:hint="eastAsia" w:ascii="仿宋_GB2312" w:hAnsi="宋体"/>
                <w:b/>
                <w:caps/>
                <w:color w:val="000000" w:themeColor="text1"/>
                <w:sz w:val="28"/>
                <w:szCs w:val="28"/>
                <w14:textFill>
                  <w14:solidFill>
                    <w14:schemeClr w14:val="tx1"/>
                  </w14:solidFill>
                </w14:textFill>
              </w:rPr>
              <w:t xml:space="preserve">  次</w:t>
            </w:r>
          </w:p>
        </w:tc>
        <w:tc>
          <w:tcPr>
            <w:tcW w:w="2815"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b/>
                <w:caps/>
                <w:color w:val="000000" w:themeColor="text1"/>
                <w:sz w:val="28"/>
                <w:szCs w:val="28"/>
                <w14:textFill>
                  <w14:solidFill>
                    <w14:schemeClr w14:val="tx1"/>
                  </w14:solidFill>
                </w14:textFill>
              </w:rPr>
            </w:pPr>
            <w:r>
              <w:rPr>
                <w:rFonts w:hint="eastAsia" w:ascii="仿宋_GB2312" w:hAnsi="宋体"/>
                <w:b/>
                <w:caps/>
                <w:color w:val="000000" w:themeColor="text1"/>
                <w:sz w:val="28"/>
                <w:szCs w:val="28"/>
                <w14:textFill>
                  <w14:solidFill>
                    <w14:schemeClr w14:val="tx1"/>
                  </w14:solidFill>
                </w14:textFill>
              </w:rPr>
              <w:t xml:space="preserve">外  借  </w:t>
            </w:r>
            <w:r>
              <w:rPr>
                <w:rFonts w:hint="eastAsia" w:ascii="仿宋_GB2312" w:hAnsi="宋体"/>
                <w:b/>
                <w:caps/>
                <w:color w:val="000000" w:themeColor="text1"/>
                <w:sz w:val="28"/>
                <w:szCs w:val="28"/>
                <w:lang w:eastAsia="zh-CN"/>
                <w14:textFill>
                  <w14:solidFill>
                    <w14:schemeClr w14:val="tx1"/>
                  </w14:solidFill>
                </w14:textFill>
              </w:rPr>
              <w:t>册</w:t>
            </w:r>
            <w:r>
              <w:rPr>
                <w:rFonts w:hint="eastAsia" w:ascii="仿宋_GB2312" w:hAnsi="宋体"/>
                <w:b/>
                <w:caps/>
                <w:color w:val="000000" w:themeColor="text1"/>
                <w:sz w:val="28"/>
                <w:szCs w:val="28"/>
                <w14:textFill>
                  <w14:solidFill>
                    <w14:schemeClr w14:val="tx1"/>
                  </w14:solidFill>
                </w14:textFill>
              </w:rPr>
              <w:t xml:space="preserve">  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中外文图书借阅服务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68</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558</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223</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224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24小时自助服务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4</w:t>
            </w:r>
            <w:r>
              <w:rPr>
                <w:rFonts w:hint="eastAsia" w:ascii="仿宋_GB2312" w:hAnsi="宋体"/>
                <w:color w:val="000000" w:themeColor="text1"/>
                <w:sz w:val="28"/>
                <w:szCs w:val="28"/>
                <w14:textFill>
                  <w14:solidFill>
                    <w14:schemeClr w14:val="tx1"/>
                  </w14:solidFill>
                </w14:textFill>
              </w:rPr>
              <w:t>0,70</w:t>
            </w:r>
            <w:r>
              <w:rPr>
                <w:rFonts w:hint="eastAsia" w:ascii="仿宋_GB2312" w:hAnsi="宋体"/>
                <w:color w:val="000000" w:themeColor="text1"/>
                <w:sz w:val="28"/>
                <w:szCs w:val="28"/>
                <w:lang w:val="en-US" w:eastAsia="zh-CN"/>
                <w14:textFill>
                  <w14:solidFill>
                    <w14:schemeClr w14:val="tx1"/>
                  </w14:solidFill>
                </w14:textFill>
              </w:rPr>
              <w:t>5</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s="Times New Roman"/>
                <w:color w:val="000000" w:themeColor="text1"/>
                <w:kern w:val="2"/>
                <w:sz w:val="28"/>
                <w:szCs w:val="28"/>
                <w:lang w:val="en-US" w:eastAsia="zh-CN" w:bidi="ar"/>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93</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994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少儿</w:t>
            </w:r>
            <w:r>
              <w:rPr>
                <w:rFonts w:hint="eastAsia" w:ascii="仿宋_GB2312" w:hAnsi="宋体"/>
                <w:color w:val="000000" w:themeColor="text1"/>
                <w:sz w:val="28"/>
                <w:szCs w:val="28"/>
                <w:lang w:eastAsia="zh-CN"/>
                <w14:textFill>
                  <w14:solidFill>
                    <w14:schemeClr w14:val="tx1"/>
                  </w14:solidFill>
                </w14:textFill>
              </w:rPr>
              <w:t>文献服务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1</w:t>
            </w:r>
            <w:r>
              <w:rPr>
                <w:rFonts w:hint="eastAsia" w:ascii="仿宋_GB2312" w:hAnsi="宋体"/>
                <w:color w:val="000000" w:themeColor="text1"/>
                <w:sz w:val="28"/>
                <w:szCs w:val="28"/>
                <w:lang w:val="en-US" w:eastAsia="zh-CN"/>
                <w14:textFill>
                  <w14:solidFill>
                    <w14:schemeClr w14:val="tx1"/>
                  </w14:solidFill>
                </w14:textFill>
              </w:rPr>
              <w:t>09</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355</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highlight w:val="yellow"/>
                <w:lang w:eastAsia="zh-CN"/>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6</w:t>
            </w:r>
            <w:r>
              <w:rPr>
                <w:rFonts w:hint="eastAsia" w:ascii="仿宋_GB2312" w:hAnsi="宋体"/>
                <w:color w:val="000000" w:themeColor="text1"/>
                <w:sz w:val="28"/>
                <w:szCs w:val="28"/>
                <w:lang w:val="en-US" w:eastAsia="zh-CN"/>
                <w14:textFill>
                  <w14:solidFill>
                    <w14:schemeClr w14:val="tx1"/>
                  </w14:solidFill>
                </w14:textFill>
              </w:rPr>
              <w:t>63</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9</w:t>
            </w:r>
            <w:r>
              <w:rPr>
                <w:rFonts w:hint="eastAsia" w:ascii="仿宋_GB2312" w:hAnsi="宋体"/>
                <w:color w:val="000000" w:themeColor="text1"/>
                <w:sz w:val="28"/>
                <w:szCs w:val="28"/>
                <w14:textFill>
                  <w14:solidFill>
                    <w14:schemeClr w14:val="tx1"/>
                  </w14:solidFill>
                </w14:textFill>
              </w:rPr>
              <w:t>50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lang w:eastAsia="zh-CN"/>
                <w14:textFill>
                  <w14:solidFill>
                    <w14:schemeClr w14:val="tx1"/>
                  </w14:solidFill>
                </w14:textFill>
              </w:rPr>
              <w:t>流动服务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30</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941</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s="Times New Roman"/>
                <w:color w:val="000000" w:themeColor="text1"/>
                <w:kern w:val="2"/>
                <w:sz w:val="28"/>
                <w:szCs w:val="28"/>
                <w:lang w:val="en-US" w:eastAsia="zh-CN" w:bidi="ar"/>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76</w:t>
            </w:r>
            <w:r>
              <w:rPr>
                <w:rFonts w:hint="eastAsia" w:ascii="仿宋_GB2312" w:hAnsi="宋体"/>
                <w:color w:val="000000" w:themeColor="text1"/>
                <w:sz w:val="28"/>
                <w:szCs w:val="28"/>
                <w14:textFill>
                  <w14:solidFill>
                    <w14:schemeClr w14:val="tx1"/>
                  </w14:solidFill>
                </w14:textFill>
              </w:rPr>
              <w:t>,7</w:t>
            </w:r>
            <w:r>
              <w:rPr>
                <w:rFonts w:hint="eastAsia" w:ascii="仿宋_GB2312" w:hAnsi="宋体"/>
                <w:color w:val="000000" w:themeColor="text1"/>
                <w:sz w:val="28"/>
                <w:szCs w:val="28"/>
                <w:lang w:val="en-US" w:eastAsia="zh-CN"/>
                <w14:textFill>
                  <w14:solidFill>
                    <w14:schemeClr w14:val="tx1"/>
                  </w14:solidFill>
                </w14:textFill>
              </w:rPr>
              <w:t>2</w:t>
            </w:r>
            <w:r>
              <w:rPr>
                <w:rFonts w:hint="eastAsia" w:ascii="仿宋_GB2312" w:hAnsi="宋体"/>
                <w:color w:val="000000" w:themeColor="text1"/>
                <w:sz w:val="28"/>
                <w:szCs w:val="28"/>
                <w14:textFill>
                  <w14:solidFill>
                    <w14:schemeClr w14:val="tx1"/>
                  </w14:solidFill>
                </w14:textFill>
              </w:rPr>
              <w:t>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color w:val="000000" w:themeColor="text1"/>
                <w:sz w:val="28"/>
                <w:szCs w:val="28"/>
                <w:lang w:eastAsia="zh-CN"/>
                <w14:textFill>
                  <w14:solidFill>
                    <w14:schemeClr w14:val="tx1"/>
                  </w14:solidFill>
                </w14:textFill>
              </w:rPr>
              <w:t>分馆</w:t>
            </w:r>
            <w:r>
              <w:rPr>
                <w:rFonts w:hint="eastAsia" w:ascii="仿宋_GB2312" w:hAnsi="宋体"/>
                <w:color w:val="000000" w:themeColor="text1"/>
                <w:sz w:val="28"/>
                <w:szCs w:val="28"/>
                <w:lang w:val="en-US" w:eastAsia="zh-CN"/>
                <w14:textFill>
                  <w14:solidFill>
                    <w14:schemeClr w14:val="tx1"/>
                  </w14:solidFill>
                </w14:textFill>
              </w:rPr>
              <w:t>ATM机服务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4</w:t>
            </w:r>
            <w:r>
              <w:rPr>
                <w:rFonts w:hint="eastAsia" w:ascii="仿宋_GB2312" w:hAnsi="宋体"/>
                <w:color w:val="000000" w:themeColor="text1"/>
                <w:sz w:val="28"/>
                <w:szCs w:val="28"/>
                <w14:textFill>
                  <w14:solidFill>
                    <w14:schemeClr w14:val="tx1"/>
                  </w14:solidFill>
                </w14:textFill>
              </w:rPr>
              <w:t>,35</w:t>
            </w:r>
            <w:r>
              <w:rPr>
                <w:rFonts w:hint="eastAsia" w:ascii="仿宋_GB2312" w:hAnsi="宋体"/>
                <w:color w:val="000000" w:themeColor="text1"/>
                <w:sz w:val="28"/>
                <w:szCs w:val="28"/>
                <w:lang w:val="en-US" w:eastAsia="zh-CN"/>
                <w14:textFill>
                  <w14:solidFill>
                    <w14:schemeClr w14:val="tx1"/>
                  </w14:solidFill>
                </w14:textFill>
              </w:rPr>
              <w:t>4</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9</w:t>
            </w:r>
            <w:r>
              <w:rPr>
                <w:rFonts w:hint="eastAsia" w:ascii="仿宋_GB2312" w:hAnsi="宋体"/>
                <w:color w:val="000000" w:themeColor="text1"/>
                <w:sz w:val="28"/>
                <w:szCs w:val="28"/>
                <w14:textFill>
                  <w14:solidFill>
                    <w14:schemeClr w14:val="tx1"/>
                  </w14:solidFill>
                </w14:textFill>
              </w:rPr>
              <w:t>,5</w:t>
            </w:r>
            <w:r>
              <w:rPr>
                <w:rFonts w:hint="eastAsia" w:ascii="仿宋_GB2312" w:hAnsi="宋体"/>
                <w:color w:val="000000" w:themeColor="text1"/>
                <w:sz w:val="28"/>
                <w:szCs w:val="28"/>
                <w:lang w:val="en-US" w:eastAsia="zh-CN"/>
                <w14:textFill>
                  <w14:solidFill>
                    <w14:schemeClr w14:val="tx1"/>
                  </w14:solidFill>
                </w14:textFill>
              </w:rPr>
              <w:t>84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流通站</w:t>
            </w:r>
            <w:r>
              <w:rPr>
                <w:rFonts w:hint="eastAsia" w:ascii="仿宋_GB2312" w:hAnsi="宋体"/>
                <w:color w:val="000000" w:themeColor="text1"/>
                <w:sz w:val="28"/>
                <w:szCs w:val="28"/>
                <w:lang w:eastAsia="zh-CN"/>
                <w14:textFill>
                  <w14:solidFill>
                    <w14:schemeClr w14:val="tx1"/>
                  </w14:solidFill>
                </w14:textFill>
              </w:rPr>
              <w:t>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60</w:t>
            </w:r>
            <w:r>
              <w:rPr>
                <w:rFonts w:hint="eastAsia" w:ascii="仿宋_GB2312" w:hAnsi="宋体"/>
                <w:color w:val="000000" w:themeColor="text1"/>
                <w:sz w:val="28"/>
                <w:szCs w:val="28"/>
                <w14:textFill>
                  <w14:solidFill>
                    <w14:schemeClr w14:val="tx1"/>
                  </w14:solidFill>
                </w14:textFill>
              </w:rPr>
              <w:t>,000</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171</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884</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color w:val="000000" w:themeColor="text1"/>
                <w:sz w:val="28"/>
                <w:szCs w:val="28"/>
                <w:lang w:eastAsia="zh-CN"/>
                <w14:textFill>
                  <w14:solidFill>
                    <w14:schemeClr w14:val="tx1"/>
                  </w14:solidFill>
                </w14:textFill>
              </w:rPr>
              <w:t>电子书服务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color w:val="000000" w:themeColor="text1"/>
                <w:sz w:val="28"/>
                <w:szCs w:val="28"/>
                <w:lang w:val="en-US" w:eastAsia="zh-CN"/>
                <w14:textFill>
                  <w14:solidFill>
                    <w14:schemeClr w14:val="tx1"/>
                  </w14:solidFill>
                </w14:textFill>
              </w:rPr>
            </w:pP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81</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931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6" w:hRule="atLeast"/>
          <w:jc w:val="center"/>
        </w:trPr>
        <w:tc>
          <w:tcPr>
            <w:tcW w:w="3166"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总          计</w:t>
            </w:r>
          </w:p>
        </w:tc>
        <w:tc>
          <w:tcPr>
            <w:tcW w:w="2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b/>
                <w:color w:val="000000" w:themeColor="text1"/>
                <w:sz w:val="28"/>
                <w:szCs w:val="28"/>
                <w:lang w:val="en-US" w:eastAsia="zh-CN"/>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3</w:t>
            </w:r>
            <w:r>
              <w:rPr>
                <w:rFonts w:hint="eastAsia" w:ascii="仿宋_GB2312" w:hAnsi="宋体"/>
                <w:b/>
                <w:color w:val="000000" w:themeColor="text1"/>
                <w:sz w:val="28"/>
                <w:szCs w:val="28"/>
                <w:lang w:val="en-US" w:eastAsia="zh-CN"/>
                <w14:textFill>
                  <w14:solidFill>
                    <w14:schemeClr w14:val="tx1"/>
                  </w14:solidFill>
                </w14:textFill>
              </w:rPr>
              <w:t>13</w:t>
            </w:r>
            <w:r>
              <w:rPr>
                <w:rFonts w:hint="eastAsia" w:ascii="仿宋_GB2312" w:hAnsi="宋体"/>
                <w:b/>
                <w:color w:val="000000" w:themeColor="text1"/>
                <w:sz w:val="28"/>
                <w:szCs w:val="28"/>
                <w14:textFill>
                  <w14:solidFill>
                    <w14:schemeClr w14:val="tx1"/>
                  </w14:solidFill>
                </w14:textFill>
              </w:rPr>
              <w:t>,</w:t>
            </w:r>
            <w:r>
              <w:rPr>
                <w:rFonts w:hint="eastAsia" w:ascii="仿宋_GB2312" w:hAnsi="宋体"/>
                <w:b/>
                <w:color w:val="000000" w:themeColor="text1"/>
                <w:sz w:val="28"/>
                <w:szCs w:val="28"/>
                <w:lang w:val="en-US" w:eastAsia="zh-CN"/>
                <w14:textFill>
                  <w14:solidFill>
                    <w14:schemeClr w14:val="tx1"/>
                  </w14:solidFill>
                </w14:textFill>
              </w:rPr>
              <w:t>913</w:t>
            </w:r>
          </w:p>
        </w:tc>
        <w:tc>
          <w:tcPr>
            <w:tcW w:w="281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宋体" w:eastAsia="仿宋_GB2312"/>
                <w:b/>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r>
              <w:rPr>
                <w:rFonts w:hint="eastAsia" w:ascii="仿宋_GB2312" w:hAnsi="仿宋_GB2312" w:cs="仿宋_GB2312"/>
                <w:color w:val="000000" w:themeColor="text1"/>
                <w:sz w:val="28"/>
                <w:szCs w:val="28"/>
                <w:lang w:val="en-US" w:eastAsia="zh-CN"/>
                <w14:textFill>
                  <w14:solidFill>
                    <w14:schemeClr w14:val="tx1"/>
                  </w14:solidFill>
                </w14:textFill>
              </w:rPr>
              <w:t>321</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val="en-US" w:eastAsia="zh-CN"/>
                <w14:textFill>
                  <w14:solidFill>
                    <w14:schemeClr w14:val="tx1"/>
                  </w14:solidFill>
                </w14:textFill>
              </w:rPr>
              <w:t>291</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drawing>
          <wp:anchor distT="0" distB="0" distL="114300" distR="114300" simplePos="0" relativeHeight="251662336" behindDoc="0" locked="0" layoutInCell="1" allowOverlap="1">
            <wp:simplePos x="0" y="0"/>
            <wp:positionH relativeFrom="column">
              <wp:posOffset>-601345</wp:posOffset>
            </wp:positionH>
            <wp:positionV relativeFrom="paragraph">
              <wp:posOffset>3942715</wp:posOffset>
            </wp:positionV>
            <wp:extent cx="6217285" cy="3294380"/>
            <wp:effectExtent l="0" t="0" r="12065" b="1270"/>
            <wp:wrapTopAndBottom/>
            <wp:docPr id="3" name="图片 3" descr="2007—2017年外借册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7—2017年外借册次"/>
                    <pic:cNvPicPr>
                      <a:picLocks noChangeAspect="1"/>
                    </pic:cNvPicPr>
                  </pic:nvPicPr>
                  <pic:blipFill>
                    <a:blip r:embed="rId6"/>
                    <a:stretch>
                      <a:fillRect/>
                    </a:stretch>
                  </pic:blipFill>
                  <pic:spPr>
                    <a:xfrm>
                      <a:off x="0" y="0"/>
                      <a:ext cx="6217285" cy="3294380"/>
                    </a:xfrm>
                    <a:prstGeom prst="rect">
                      <a:avLst/>
                    </a:prstGeom>
                  </pic:spPr>
                </pic:pic>
              </a:graphicData>
            </a:graphic>
          </wp:anchor>
        </w:drawing>
      </w:r>
      <w:r>
        <w:rPr>
          <w:rFonts w:hint="eastAsia" w:ascii="仿宋_GB2312" w:hAnsi="仿宋_GB2312" w:eastAsia="仿宋_GB2312" w:cs="仿宋_GB2312"/>
          <w:sz w:val="28"/>
          <w:szCs w:val="28"/>
          <w:lang w:eastAsia="zh-CN"/>
        </w:rPr>
        <w:drawing>
          <wp:anchor distT="0" distB="0" distL="114300" distR="114300" simplePos="0" relativeHeight="251660288" behindDoc="0" locked="0" layoutInCell="1" allowOverlap="1">
            <wp:simplePos x="0" y="0"/>
            <wp:positionH relativeFrom="column">
              <wp:posOffset>-604520</wp:posOffset>
            </wp:positionH>
            <wp:positionV relativeFrom="paragraph">
              <wp:posOffset>384175</wp:posOffset>
            </wp:positionV>
            <wp:extent cx="6216650" cy="3173095"/>
            <wp:effectExtent l="0" t="0" r="12700" b="8255"/>
            <wp:wrapTopAndBottom/>
            <wp:docPr id="2" name="图片 2" descr="2007—2017年外借人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07—2017年外借人次"/>
                    <pic:cNvPicPr>
                      <a:picLocks noChangeAspect="1"/>
                    </pic:cNvPicPr>
                  </pic:nvPicPr>
                  <pic:blipFill>
                    <a:blip r:embed="rId7"/>
                    <a:stretch>
                      <a:fillRect/>
                    </a:stretch>
                  </pic:blipFill>
                  <pic:spPr>
                    <a:xfrm>
                      <a:off x="0" y="0"/>
                      <a:ext cx="6216650" cy="31730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ascii="仿宋_GB2312"/>
          <w:sz w:val="28"/>
          <w:szCs w:val="28"/>
        </w:rPr>
      </w:pPr>
      <w:bookmarkStart w:id="9" w:name="_Toc25088"/>
      <w:bookmarkStart w:id="10" w:name="_Toc11685"/>
      <w:r>
        <w:rPr>
          <w:rFonts w:hint="eastAsia" w:ascii="黑体" w:hAnsi="黑体" w:eastAsia="黑体" w:cs="黑体"/>
          <w:b w:val="0"/>
          <w:bCs w:val="0"/>
          <w:sz w:val="32"/>
          <w:szCs w:val="32"/>
          <w:lang w:eastAsia="zh-CN"/>
        </w:rPr>
        <w:t>十八、</w:t>
      </w:r>
      <w:r>
        <w:rPr>
          <w:rFonts w:hint="eastAsia" w:ascii="黑体" w:hAnsi="黑体" w:eastAsia="黑体" w:cs="黑体"/>
          <w:b w:val="0"/>
          <w:bCs w:val="0"/>
          <w:sz w:val="32"/>
          <w:szCs w:val="32"/>
        </w:rPr>
        <w:t>辽宁省图书馆201</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年发放</w:t>
      </w:r>
      <w:r>
        <w:rPr>
          <w:rFonts w:hint="eastAsia" w:ascii="黑体" w:hAnsi="黑体" w:eastAsia="黑体" w:cs="黑体"/>
          <w:b w:val="0"/>
          <w:bCs w:val="0"/>
          <w:sz w:val="32"/>
          <w:szCs w:val="32"/>
          <w:lang w:eastAsia="zh-CN"/>
        </w:rPr>
        <w:t>读者</w:t>
      </w:r>
      <w:r>
        <w:rPr>
          <w:rFonts w:hint="eastAsia" w:ascii="黑体" w:hAnsi="黑体" w:eastAsia="黑体" w:cs="黑体"/>
          <w:b w:val="0"/>
          <w:bCs w:val="0"/>
          <w:sz w:val="32"/>
          <w:szCs w:val="32"/>
        </w:rPr>
        <w:t>证情况统计</w:t>
      </w:r>
      <w:bookmarkEnd w:id="9"/>
      <w:bookmarkEnd w:id="10"/>
      <w:r>
        <w:rPr>
          <w:rFonts w:hint="eastAsia" w:ascii="黑体" w:hAnsi="宋体" w:eastAsia="黑体"/>
          <w:b w:val="0"/>
          <w:bCs w:val="0"/>
          <w:sz w:val="32"/>
          <w:szCs w:val="32"/>
        </w:rPr>
        <w:t xml:space="preserve"> </w:t>
      </w:r>
      <w:r>
        <w:rPr>
          <w:rFonts w:hint="eastAsia" w:ascii="黑体" w:hAnsi="宋体" w:eastAsia="黑体"/>
          <w:b/>
          <w:sz w:val="32"/>
          <w:szCs w:val="32"/>
        </w:rPr>
        <w:t xml:space="preserve"> </w:t>
      </w:r>
      <w:r>
        <w:rPr>
          <w:rFonts w:hint="eastAsia" w:ascii="黑体" w:hAnsi="宋体" w:eastAsia="黑体"/>
          <w:b/>
        </w:rPr>
        <w:t xml:space="preserve">                                     </w:t>
      </w:r>
    </w:p>
    <w:tbl>
      <w:tblPr>
        <w:tblStyle w:val="8"/>
        <w:tblW w:w="8529" w:type="dxa"/>
        <w:tblInd w:w="0" w:type="dxa"/>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Layout w:type="fixed"/>
        <w:tblCellMar>
          <w:top w:w="0" w:type="dxa"/>
          <w:left w:w="108" w:type="dxa"/>
          <w:bottom w:w="0" w:type="dxa"/>
          <w:right w:w="108" w:type="dxa"/>
        </w:tblCellMar>
      </w:tblPr>
      <w:tblGrid>
        <w:gridCol w:w="4265"/>
        <w:gridCol w:w="4264"/>
      </w:tblGrid>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4265" w:type="dxa"/>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b/>
                <w:caps/>
                <w:kern w:val="0"/>
                <w:sz w:val="28"/>
                <w:szCs w:val="28"/>
              </w:rPr>
            </w:pPr>
            <w:r>
              <w:rPr>
                <w:rFonts w:hint="eastAsia" w:ascii="仿宋_GB2312" w:hAnsi="宋体"/>
                <w:b/>
                <w:caps/>
                <w:kern w:val="0"/>
                <w:sz w:val="28"/>
                <w:szCs w:val="28"/>
              </w:rPr>
              <w:t>办   证</w:t>
            </w:r>
          </w:p>
        </w:tc>
        <w:tc>
          <w:tcPr>
            <w:tcW w:w="4264" w:type="dxa"/>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b/>
                <w:caps/>
                <w:kern w:val="0"/>
                <w:sz w:val="28"/>
                <w:szCs w:val="28"/>
              </w:rPr>
            </w:pPr>
            <w:r>
              <w:rPr>
                <w:rFonts w:hint="eastAsia" w:ascii="仿宋_GB2312" w:hAnsi="宋体"/>
                <w:b/>
                <w:caps/>
                <w:kern w:val="0"/>
                <w:sz w:val="28"/>
                <w:szCs w:val="28"/>
              </w:rPr>
              <w:t>退     证</w:t>
            </w:r>
          </w:p>
        </w:tc>
      </w:tr>
      <w:tr>
        <w:tblPrEx>
          <w:tblBorders>
            <w:top w:val="double" w:color="000000" w:sz="6" w:space="0"/>
            <w:left w:val="double" w:color="000000" w:sz="6" w:space="0"/>
            <w:bottom w:val="double" w:color="000000" w:sz="6" w:space="0"/>
            <w:right w:val="double" w:color="000000" w:sz="6"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265" w:type="dxa"/>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kern w:val="0"/>
                <w:sz w:val="28"/>
                <w:szCs w:val="28"/>
              </w:rPr>
            </w:pPr>
            <w:r>
              <w:rPr>
                <w:rFonts w:hint="eastAsia" w:ascii="仿宋_GB2312" w:hAnsi="宋体"/>
                <w:kern w:val="0"/>
                <w:sz w:val="28"/>
                <w:szCs w:val="28"/>
                <w:lang w:val="en-US" w:eastAsia="zh-CN"/>
              </w:rPr>
              <w:t>38,865</w:t>
            </w:r>
            <w:r>
              <w:rPr>
                <w:rFonts w:hint="eastAsia" w:ascii="仿宋_GB2312" w:hAnsi="宋体"/>
                <w:kern w:val="0"/>
                <w:sz w:val="28"/>
                <w:szCs w:val="28"/>
              </w:rPr>
              <w:t>个</w:t>
            </w:r>
          </w:p>
        </w:tc>
        <w:tc>
          <w:tcPr>
            <w:tcW w:w="4264" w:type="dxa"/>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kern w:val="0"/>
                <w:sz w:val="28"/>
                <w:szCs w:val="28"/>
              </w:rPr>
            </w:pPr>
            <w:r>
              <w:rPr>
                <w:rFonts w:hint="eastAsia" w:ascii="仿宋_GB2312" w:hAnsi="宋体"/>
                <w:color w:val="000000" w:themeColor="text1"/>
                <w:kern w:val="0"/>
                <w:sz w:val="28"/>
                <w:szCs w:val="28"/>
                <w:lang w:val="en-US" w:eastAsia="zh-CN"/>
                <w14:textFill>
                  <w14:solidFill>
                    <w14:schemeClr w14:val="tx1"/>
                  </w14:solidFill>
                </w14:textFill>
              </w:rPr>
              <w:t>8,493</w:t>
            </w:r>
            <w:r>
              <w:rPr>
                <w:rFonts w:hint="eastAsia" w:ascii="仿宋_GB2312" w:hAnsi="宋体"/>
                <w:kern w:val="0"/>
                <w:sz w:val="28"/>
                <w:szCs w:val="28"/>
              </w:rPr>
              <w:t>个</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drawing>
          <wp:anchor distT="0" distB="0" distL="114300" distR="114300" simplePos="0" relativeHeight="251664384" behindDoc="0" locked="0" layoutInCell="1" allowOverlap="1">
            <wp:simplePos x="0" y="0"/>
            <wp:positionH relativeFrom="column">
              <wp:posOffset>-59690</wp:posOffset>
            </wp:positionH>
            <wp:positionV relativeFrom="paragraph">
              <wp:posOffset>3240405</wp:posOffset>
            </wp:positionV>
            <wp:extent cx="5493385" cy="2890520"/>
            <wp:effectExtent l="0" t="0" r="12065" b="5080"/>
            <wp:wrapTopAndBottom/>
            <wp:docPr id="4" name="图片 4" descr="2007—2017年退证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07—2017年退证数"/>
                    <pic:cNvPicPr>
                      <a:picLocks noChangeAspect="1"/>
                    </pic:cNvPicPr>
                  </pic:nvPicPr>
                  <pic:blipFill>
                    <a:blip r:embed="rId8"/>
                    <a:stretch>
                      <a:fillRect/>
                    </a:stretch>
                  </pic:blipFill>
                  <pic:spPr>
                    <a:xfrm>
                      <a:off x="0" y="0"/>
                      <a:ext cx="5493385" cy="2890520"/>
                    </a:xfrm>
                    <a:prstGeom prst="rect">
                      <a:avLst/>
                    </a:prstGeom>
                  </pic:spPr>
                </pic:pic>
              </a:graphicData>
            </a:graphic>
          </wp:anchor>
        </w:drawing>
      </w:r>
      <w:r>
        <w:rPr>
          <w:rFonts w:hint="eastAsia" w:ascii="仿宋_GB2312" w:hAnsi="仿宋_GB2312" w:eastAsia="仿宋_GB2312" w:cs="仿宋_GB2312"/>
          <w:sz w:val="28"/>
          <w:szCs w:val="28"/>
          <w:lang w:eastAsia="zh-CN"/>
        </w:rPr>
        <w:drawing>
          <wp:anchor distT="0" distB="0" distL="114300" distR="114300" simplePos="0" relativeHeight="251663360" behindDoc="0" locked="0" layoutInCell="1" allowOverlap="1">
            <wp:simplePos x="0" y="0"/>
            <wp:positionH relativeFrom="column">
              <wp:posOffset>-71120</wp:posOffset>
            </wp:positionH>
            <wp:positionV relativeFrom="paragraph">
              <wp:posOffset>38100</wp:posOffset>
            </wp:positionV>
            <wp:extent cx="5468620" cy="2819400"/>
            <wp:effectExtent l="0" t="0" r="17780" b="0"/>
            <wp:wrapTopAndBottom/>
            <wp:docPr id="5" name="图片 5" descr="2007—2017年办证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07—2017年办证数"/>
                    <pic:cNvPicPr>
                      <a:picLocks noChangeAspect="1"/>
                    </pic:cNvPicPr>
                  </pic:nvPicPr>
                  <pic:blipFill>
                    <a:blip r:embed="rId9"/>
                    <a:stretch>
                      <a:fillRect/>
                    </a:stretch>
                  </pic:blipFill>
                  <pic:spPr>
                    <a:xfrm>
                      <a:off x="0" y="0"/>
                      <a:ext cx="5468620" cy="28194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pageBreakBefore w:val="0"/>
        <w:widowControl w:val="0"/>
        <w:numPr>
          <w:ilvl w:val="0"/>
          <w:numId w:val="4"/>
        </w:numPr>
        <w:kinsoku/>
        <w:wordWrap/>
        <w:overflowPunct/>
        <w:topLinePunct w:val="0"/>
        <w:autoSpaceDE/>
        <w:autoSpaceDN/>
        <w:bidi w:val="0"/>
        <w:adjustRightInd/>
        <w:snapToGrid/>
        <w:spacing w:line="540" w:lineRule="exact"/>
        <w:jc w:val="center"/>
        <w:textAlignment w:val="auto"/>
        <w:outlineLvl w:val="0"/>
        <w:rPr>
          <w:rFonts w:hint="eastAsia" w:ascii="黑体" w:hAnsi="黑体" w:eastAsia="黑体" w:cs="黑体"/>
          <w:b w:val="0"/>
          <w:bCs/>
          <w:sz w:val="32"/>
          <w:szCs w:val="32"/>
        </w:rPr>
      </w:pPr>
      <w:bookmarkStart w:id="11" w:name="_Toc28793"/>
      <w:bookmarkStart w:id="12" w:name="_Toc10295"/>
      <w:r>
        <w:rPr>
          <w:rFonts w:hint="eastAsia" w:ascii="黑体" w:hAnsi="黑体" w:eastAsia="黑体" w:cs="黑体"/>
          <w:b w:val="0"/>
          <w:bCs/>
          <w:sz w:val="32"/>
          <w:szCs w:val="32"/>
        </w:rPr>
        <w:t>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年国际交换工作统计</w:t>
      </w:r>
      <w:bookmarkEnd w:id="11"/>
      <w:bookmarkEnd w:id="12"/>
    </w:p>
    <w:tbl>
      <w:tblPr>
        <w:tblStyle w:val="8"/>
        <w:tblW w:w="7240"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08"/>
        <w:gridCol w:w="1500"/>
        <w:gridCol w:w="1500"/>
        <w:gridCol w:w="1600"/>
        <w:gridCol w:w="16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7240" w:type="dxa"/>
            <w:gridSpan w:val="5"/>
          </w:tcPr>
          <w:p>
            <w:pPr>
              <w:keepNext w:val="0"/>
              <w:keepLines w:val="0"/>
              <w:suppressLineNumbers w:val="0"/>
              <w:spacing w:before="0" w:beforeAutospacing="0" w:after="0" w:afterAutospacing="0" w:line="500" w:lineRule="exact"/>
              <w:ind w:left="0" w:right="0"/>
              <w:rPr>
                <w:rFonts w:hint="default" w:ascii="仿宋_GB2312" w:hAnsi="宋体"/>
                <w:caps/>
                <w:color w:val="auto"/>
                <w:sz w:val="28"/>
                <w:szCs w:val="28"/>
              </w:rPr>
            </w:pPr>
            <w:r>
              <w:rPr>
                <w:rFonts w:hint="eastAsia" w:ascii="仿宋_GB2312" w:hAnsi="宋体"/>
                <w:caps/>
                <w:color w:val="auto"/>
                <w:sz w:val="28"/>
                <w:szCs w:val="28"/>
              </w:rPr>
              <w:t>国家和地区：    10 个              交换单位：  18 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008" w:type="dxa"/>
            <w:vAlign w:val="center"/>
          </w:tcPr>
          <w:p>
            <w:pPr>
              <w:keepNext w:val="0"/>
              <w:keepLines w:val="0"/>
              <w:suppressLineNumbers w:val="0"/>
              <w:spacing w:before="0" w:beforeAutospacing="0" w:after="0" w:afterAutospacing="0" w:line="500" w:lineRule="exact"/>
              <w:ind w:left="0" w:right="0"/>
              <w:jc w:val="center"/>
              <w:rPr>
                <w:rFonts w:hint="default" w:ascii="仿宋_GB2312" w:hAnsi="宋体"/>
                <w:color w:val="auto"/>
                <w:sz w:val="28"/>
                <w:szCs w:val="28"/>
              </w:rPr>
            </w:pPr>
            <w:r>
              <w:rPr>
                <w:rFonts w:hint="eastAsia" w:ascii="仿宋_GB2312" w:hAnsi="宋体"/>
                <w:color w:val="auto"/>
                <w:sz w:val="28"/>
                <w:szCs w:val="28"/>
              </w:rPr>
              <w:t>类别</w:t>
            </w:r>
          </w:p>
        </w:tc>
        <w:tc>
          <w:tcPr>
            <w:tcW w:w="3000" w:type="dxa"/>
            <w:gridSpan w:val="2"/>
            <w:vAlign w:val="center"/>
          </w:tcPr>
          <w:p>
            <w:pPr>
              <w:keepNext w:val="0"/>
              <w:keepLines w:val="0"/>
              <w:suppressLineNumbers w:val="0"/>
              <w:spacing w:before="0" w:beforeAutospacing="0" w:after="0" w:afterAutospacing="0" w:line="500" w:lineRule="exact"/>
              <w:ind w:left="0" w:right="0"/>
              <w:jc w:val="center"/>
              <w:rPr>
                <w:rFonts w:hint="default" w:ascii="仿宋_GB2312" w:hAnsi="宋体"/>
                <w:color w:val="auto"/>
                <w:sz w:val="28"/>
                <w:szCs w:val="28"/>
              </w:rPr>
            </w:pPr>
            <w:r>
              <w:rPr>
                <w:rFonts w:hint="eastAsia" w:ascii="仿宋_GB2312" w:hAnsi="宋体"/>
                <w:color w:val="auto"/>
                <w:sz w:val="28"/>
                <w:szCs w:val="28"/>
              </w:rPr>
              <w:t>收到书刊资料</w:t>
            </w:r>
          </w:p>
        </w:tc>
        <w:tc>
          <w:tcPr>
            <w:tcW w:w="3232" w:type="dxa"/>
            <w:gridSpan w:val="2"/>
            <w:vAlign w:val="center"/>
          </w:tcPr>
          <w:p>
            <w:pPr>
              <w:keepNext w:val="0"/>
              <w:keepLines w:val="0"/>
              <w:suppressLineNumbers w:val="0"/>
              <w:spacing w:before="0" w:beforeAutospacing="0" w:after="0" w:afterAutospacing="0" w:line="500" w:lineRule="exact"/>
              <w:ind w:left="0" w:right="0"/>
              <w:jc w:val="center"/>
              <w:rPr>
                <w:rFonts w:hint="default" w:ascii="仿宋_GB2312" w:hAnsi="宋体"/>
                <w:color w:val="auto"/>
                <w:sz w:val="28"/>
                <w:szCs w:val="28"/>
              </w:rPr>
            </w:pPr>
            <w:r>
              <w:rPr>
                <w:rFonts w:hint="eastAsia" w:ascii="仿宋_GB2312" w:hAnsi="宋体"/>
                <w:color w:val="auto"/>
                <w:sz w:val="28"/>
                <w:szCs w:val="28"/>
              </w:rPr>
              <w:t>寄出书刊资料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008" w:type="dxa"/>
            <w:vAlign w:val="center"/>
          </w:tcPr>
          <w:p>
            <w:pPr>
              <w:keepNext w:val="0"/>
              <w:keepLines w:val="0"/>
              <w:suppressLineNumbers w:val="0"/>
              <w:spacing w:before="0" w:beforeAutospacing="0" w:after="0" w:afterAutospacing="0" w:line="500" w:lineRule="exact"/>
              <w:ind w:left="0" w:right="0"/>
              <w:jc w:val="center"/>
              <w:rPr>
                <w:rFonts w:hint="default" w:ascii="仿宋_GB2312" w:hAnsi="宋体"/>
                <w:color w:val="auto"/>
                <w:sz w:val="28"/>
                <w:szCs w:val="28"/>
              </w:rPr>
            </w:pPr>
            <w:r>
              <w:rPr>
                <w:rFonts w:hint="eastAsia" w:ascii="仿宋_GB2312" w:hAnsi="宋体"/>
                <w:color w:val="auto"/>
                <w:sz w:val="28"/>
                <w:szCs w:val="28"/>
              </w:rPr>
              <w:t>图书</w:t>
            </w:r>
          </w:p>
        </w:tc>
        <w:tc>
          <w:tcPr>
            <w:tcW w:w="15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410种</w:t>
            </w:r>
          </w:p>
        </w:tc>
        <w:tc>
          <w:tcPr>
            <w:tcW w:w="15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420册</w:t>
            </w:r>
          </w:p>
        </w:tc>
        <w:tc>
          <w:tcPr>
            <w:tcW w:w="16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700种</w:t>
            </w:r>
          </w:p>
        </w:tc>
        <w:tc>
          <w:tcPr>
            <w:tcW w:w="1632"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710册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008" w:type="dxa"/>
            <w:vAlign w:val="center"/>
          </w:tcPr>
          <w:p>
            <w:pPr>
              <w:keepNext w:val="0"/>
              <w:keepLines w:val="0"/>
              <w:suppressLineNumbers w:val="0"/>
              <w:spacing w:before="0" w:beforeAutospacing="0" w:after="0" w:afterAutospacing="0" w:line="500" w:lineRule="exact"/>
              <w:ind w:left="0" w:right="0"/>
              <w:jc w:val="center"/>
              <w:rPr>
                <w:rFonts w:hint="default" w:ascii="仿宋_GB2312" w:hAnsi="宋体"/>
                <w:color w:val="auto"/>
                <w:sz w:val="28"/>
                <w:szCs w:val="28"/>
              </w:rPr>
            </w:pPr>
            <w:r>
              <w:rPr>
                <w:rFonts w:hint="eastAsia" w:ascii="仿宋_GB2312" w:hAnsi="宋体"/>
                <w:color w:val="auto"/>
                <w:sz w:val="28"/>
                <w:szCs w:val="28"/>
              </w:rPr>
              <w:t>期刊</w:t>
            </w:r>
          </w:p>
        </w:tc>
        <w:tc>
          <w:tcPr>
            <w:tcW w:w="15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68种</w:t>
            </w:r>
          </w:p>
        </w:tc>
        <w:tc>
          <w:tcPr>
            <w:tcW w:w="15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172册</w:t>
            </w:r>
          </w:p>
        </w:tc>
        <w:tc>
          <w:tcPr>
            <w:tcW w:w="16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157 种</w:t>
            </w:r>
          </w:p>
        </w:tc>
        <w:tc>
          <w:tcPr>
            <w:tcW w:w="1632"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2358册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0" w:hRule="atLeast"/>
          <w:jc w:val="center"/>
        </w:trPr>
        <w:tc>
          <w:tcPr>
            <w:tcW w:w="1008" w:type="dxa"/>
            <w:vAlign w:val="center"/>
          </w:tcPr>
          <w:p>
            <w:pPr>
              <w:keepNext w:val="0"/>
              <w:keepLines w:val="0"/>
              <w:suppressLineNumbers w:val="0"/>
              <w:spacing w:before="0" w:beforeAutospacing="0" w:after="0" w:afterAutospacing="0" w:line="500" w:lineRule="exact"/>
              <w:ind w:left="0" w:right="0"/>
              <w:jc w:val="center"/>
              <w:rPr>
                <w:rFonts w:hint="default" w:ascii="仿宋_GB2312" w:hAnsi="宋体"/>
                <w:color w:val="auto"/>
                <w:sz w:val="28"/>
                <w:szCs w:val="28"/>
              </w:rPr>
            </w:pPr>
            <w:r>
              <w:rPr>
                <w:rFonts w:hint="eastAsia" w:ascii="仿宋_GB2312" w:hAnsi="宋体"/>
                <w:color w:val="auto"/>
                <w:sz w:val="28"/>
                <w:szCs w:val="28"/>
              </w:rPr>
              <w:t>合计</w:t>
            </w:r>
          </w:p>
        </w:tc>
        <w:tc>
          <w:tcPr>
            <w:tcW w:w="15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478种</w:t>
            </w:r>
          </w:p>
        </w:tc>
        <w:tc>
          <w:tcPr>
            <w:tcW w:w="15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592册</w:t>
            </w:r>
          </w:p>
        </w:tc>
        <w:tc>
          <w:tcPr>
            <w:tcW w:w="1600"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857种</w:t>
            </w:r>
          </w:p>
        </w:tc>
        <w:tc>
          <w:tcPr>
            <w:tcW w:w="1632" w:type="dxa"/>
            <w:vAlign w:val="center"/>
          </w:tcPr>
          <w:p>
            <w:pPr>
              <w:spacing w:line="500" w:lineRule="exact"/>
              <w:jc w:val="center"/>
              <w:rPr>
                <w:rFonts w:hint="default" w:ascii="仿宋_GB2312" w:hAnsi="宋体"/>
                <w:color w:val="auto"/>
                <w:sz w:val="28"/>
                <w:szCs w:val="28"/>
              </w:rPr>
            </w:pPr>
            <w:r>
              <w:rPr>
                <w:rFonts w:hint="eastAsia" w:ascii="仿宋_GB2312" w:hAnsi="宋体"/>
                <w:color w:val="auto"/>
                <w:sz w:val="28"/>
                <w:szCs w:val="28"/>
              </w:rPr>
              <w:t>3068册</w:t>
            </w:r>
          </w:p>
        </w:tc>
      </w:tr>
    </w:tbl>
    <w:p>
      <w:pPr>
        <w:widowControl w:val="0"/>
        <w:numPr>
          <w:ilvl w:val="0"/>
          <w:numId w:val="0"/>
        </w:numPr>
        <w:jc w:val="both"/>
        <w:rPr>
          <w:rFonts w:hint="eastAsia"/>
        </w:rPr>
      </w:pPr>
      <w:r>
        <w:rPr>
          <w:rFonts w:hint="eastAsia" w:eastAsia="仿宋_GB2312"/>
          <w:lang w:eastAsia="zh-CN"/>
        </w:rPr>
        <w:drawing>
          <wp:anchor distT="0" distB="0" distL="114300" distR="114300" simplePos="0" relativeHeight="251666432" behindDoc="0" locked="0" layoutInCell="1" allowOverlap="1">
            <wp:simplePos x="0" y="0"/>
            <wp:positionH relativeFrom="column">
              <wp:posOffset>-11430</wp:posOffset>
            </wp:positionH>
            <wp:positionV relativeFrom="paragraph">
              <wp:posOffset>2999105</wp:posOffset>
            </wp:positionV>
            <wp:extent cx="5278755" cy="2593975"/>
            <wp:effectExtent l="0" t="0" r="17145" b="15875"/>
            <wp:wrapTopAndBottom/>
            <wp:docPr id="7" name="图片 7" descr="2007—2017年国际交换（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07—2017年国际交换（册）"/>
                    <pic:cNvPicPr>
                      <a:picLocks noChangeAspect="1"/>
                    </pic:cNvPicPr>
                  </pic:nvPicPr>
                  <pic:blipFill>
                    <a:blip r:embed="rId10"/>
                    <a:stretch>
                      <a:fillRect/>
                    </a:stretch>
                  </pic:blipFill>
                  <pic:spPr>
                    <a:xfrm>
                      <a:off x="0" y="0"/>
                      <a:ext cx="5278755" cy="2593975"/>
                    </a:xfrm>
                    <a:prstGeom prst="rect">
                      <a:avLst/>
                    </a:prstGeom>
                  </pic:spPr>
                </pic:pic>
              </a:graphicData>
            </a:graphic>
          </wp:anchor>
        </w:drawing>
      </w:r>
      <w:r>
        <w:rPr>
          <w:rFonts w:hint="eastAsia" w:eastAsia="仿宋_GB2312"/>
          <w:lang w:eastAsia="zh-CN"/>
        </w:rPr>
        <w:drawing>
          <wp:anchor distT="0" distB="0" distL="114300" distR="114300" simplePos="0" relativeHeight="251674624" behindDoc="0" locked="0" layoutInCell="1" allowOverlap="1">
            <wp:simplePos x="0" y="0"/>
            <wp:positionH relativeFrom="column">
              <wp:posOffset>12065</wp:posOffset>
            </wp:positionH>
            <wp:positionV relativeFrom="paragraph">
              <wp:posOffset>275590</wp:posOffset>
            </wp:positionV>
            <wp:extent cx="5231130" cy="2451100"/>
            <wp:effectExtent l="0" t="0" r="7620" b="6350"/>
            <wp:wrapTopAndBottom/>
            <wp:docPr id="6" name="图片 6" descr="2007—2017年国际交换（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07—2017年国际交换（种）"/>
                    <pic:cNvPicPr>
                      <a:picLocks noChangeAspect="1"/>
                    </pic:cNvPicPr>
                  </pic:nvPicPr>
                  <pic:blipFill>
                    <a:blip r:embed="rId11"/>
                    <a:stretch>
                      <a:fillRect/>
                    </a:stretch>
                  </pic:blipFill>
                  <pic:spPr>
                    <a:xfrm>
                      <a:off x="0" y="0"/>
                      <a:ext cx="5231130" cy="24511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b/>
          <w:bCs/>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eastAsia" w:ascii="黑体" w:hAnsi="黑体" w:eastAsia="黑体" w:cs="黑体"/>
          <w:b w:val="0"/>
          <w:bCs w:val="0"/>
          <w:color w:val="auto"/>
          <w:sz w:val="32"/>
          <w:szCs w:val="32"/>
        </w:rPr>
      </w:pPr>
      <w:bookmarkStart w:id="13" w:name="_Toc31001"/>
      <w:bookmarkStart w:id="14" w:name="_Toc27052"/>
      <w:r>
        <w:rPr>
          <w:rFonts w:hint="eastAsia" w:ascii="黑体" w:hAnsi="黑体" w:eastAsia="黑体" w:cs="黑体"/>
          <w:b w:val="0"/>
          <w:bCs w:val="0"/>
          <w:color w:val="auto"/>
          <w:sz w:val="32"/>
          <w:szCs w:val="32"/>
        </w:rPr>
        <w:t>二十、辽宁省图书馆自建数据库一览表</w:t>
      </w:r>
      <w:bookmarkEnd w:id="13"/>
      <w:bookmarkEnd w:id="14"/>
    </w:p>
    <w:tbl>
      <w:tblPr>
        <w:tblStyle w:val="9"/>
        <w:tblW w:w="9256" w:type="dxa"/>
        <w:jc w:val="center"/>
        <w:tblInd w:w="-641"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175"/>
        <w:gridCol w:w="2403"/>
        <w:gridCol w:w="1453"/>
        <w:gridCol w:w="20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blHeade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b/>
                <w:caps/>
                <w:color w:val="auto"/>
                <w:sz w:val="28"/>
                <w:szCs w:val="28"/>
              </w:rPr>
              <w:t>名      称</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b/>
                <w:caps/>
                <w:color w:val="auto"/>
                <w:sz w:val="28"/>
                <w:szCs w:val="28"/>
              </w:rPr>
              <w:t xml:space="preserve">类 </w:t>
            </w:r>
            <w:r>
              <w:rPr>
                <w:rFonts w:hint="eastAsia" w:ascii="仿宋_GB2312" w:hAnsi="宋体"/>
                <w:b/>
                <w:caps/>
                <w:color w:val="auto"/>
                <w:sz w:val="28"/>
                <w:szCs w:val="28"/>
                <w:lang w:val="en-US" w:eastAsia="zh-CN"/>
              </w:rPr>
              <w:t xml:space="preserve"> </w:t>
            </w:r>
            <w:r>
              <w:rPr>
                <w:rFonts w:hint="eastAsia" w:ascii="仿宋_GB2312" w:hAnsi="宋体"/>
                <w:b/>
                <w:caps/>
                <w:color w:val="auto"/>
                <w:sz w:val="28"/>
                <w:szCs w:val="28"/>
              </w:rPr>
              <w:t>型</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b/>
                <w:caps/>
                <w:color w:val="auto"/>
                <w:sz w:val="28"/>
                <w:szCs w:val="28"/>
              </w:rPr>
              <w:t>承担部室</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b/>
                <w:caps/>
                <w:color w:val="auto"/>
                <w:sz w:val="28"/>
                <w:szCs w:val="28"/>
              </w:rPr>
              <w:t>容   量</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b/>
                <w:caps/>
                <w:color w:val="auto"/>
                <w:sz w:val="28"/>
                <w:szCs w:val="28"/>
              </w:rPr>
              <w:t>记录（条）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中文书目数据库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lang w:eastAsia="zh-CN"/>
              </w:rPr>
            </w:pPr>
            <w:r>
              <w:rPr>
                <w:rFonts w:hint="eastAsia" w:ascii="仿宋_GB2312" w:hAnsi="宋体"/>
                <w:color w:val="auto"/>
                <w:sz w:val="28"/>
                <w:szCs w:val="28"/>
                <w:lang w:val="en-US" w:eastAsia="zh-CN"/>
              </w:rPr>
              <w:t>MARC</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采 编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1927700条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外文书目数据库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MARC</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采 编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105319条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中文期刊数据库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MARC</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采</w:t>
            </w:r>
            <w:r>
              <w:rPr>
                <w:rFonts w:hint="eastAsia" w:ascii="仿宋_GB2312" w:hAnsi="宋体"/>
                <w:color w:val="auto"/>
                <w:sz w:val="28"/>
                <w:szCs w:val="28"/>
                <w:lang w:val="en-US" w:eastAsia="zh-CN"/>
              </w:rPr>
              <w:t xml:space="preserve"> </w:t>
            </w:r>
            <w:r>
              <w:rPr>
                <w:rFonts w:hint="eastAsia" w:ascii="仿宋_GB2312" w:hAnsi="宋体"/>
                <w:color w:val="auto"/>
                <w:sz w:val="28"/>
                <w:szCs w:val="28"/>
                <w:lang w:eastAsia="zh-CN"/>
              </w:rPr>
              <w:t>编</w:t>
            </w:r>
            <w:r>
              <w:rPr>
                <w:rFonts w:hint="eastAsia" w:ascii="仿宋_GB2312" w:hAnsi="宋体"/>
                <w:color w:val="auto"/>
                <w:sz w:val="28"/>
                <w:szCs w:val="28"/>
              </w:rPr>
              <w:t xml:space="preserve">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37044</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外文期刊数据库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MARC</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采</w:t>
            </w:r>
            <w:r>
              <w:rPr>
                <w:rFonts w:hint="eastAsia" w:ascii="仿宋_GB2312" w:hAnsi="宋体"/>
                <w:color w:val="auto"/>
                <w:sz w:val="28"/>
                <w:szCs w:val="28"/>
                <w:lang w:val="en-US" w:eastAsia="zh-CN"/>
              </w:rPr>
              <w:t xml:space="preserve"> </w:t>
            </w:r>
            <w:r>
              <w:rPr>
                <w:rFonts w:hint="eastAsia" w:ascii="仿宋_GB2312" w:hAnsi="宋体"/>
                <w:color w:val="auto"/>
                <w:sz w:val="28"/>
                <w:szCs w:val="28"/>
                <w:lang w:eastAsia="zh-CN"/>
              </w:rPr>
              <w:t>编</w:t>
            </w:r>
            <w:r>
              <w:rPr>
                <w:rFonts w:hint="eastAsia" w:ascii="仿宋_GB2312" w:hAnsi="宋体"/>
                <w:color w:val="auto"/>
                <w:sz w:val="28"/>
                <w:szCs w:val="28"/>
              </w:rPr>
              <w:t xml:space="preserve">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4</w:t>
            </w:r>
            <w:r>
              <w:rPr>
                <w:rFonts w:hint="eastAsia" w:ascii="仿宋_GB2312" w:hAnsi="宋体"/>
                <w:color w:val="auto"/>
                <w:sz w:val="28"/>
                <w:szCs w:val="28"/>
                <w:lang w:val="en-US" w:eastAsia="zh-CN"/>
              </w:rPr>
              <w:t>518</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非书资料数据库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MARC</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采</w:t>
            </w:r>
            <w:r>
              <w:rPr>
                <w:rFonts w:hint="eastAsia" w:ascii="仿宋_GB2312" w:hAnsi="宋体"/>
                <w:color w:val="auto"/>
                <w:sz w:val="28"/>
                <w:szCs w:val="28"/>
                <w:lang w:val="en-US" w:eastAsia="zh-CN"/>
              </w:rPr>
              <w:t xml:space="preserve"> </w:t>
            </w:r>
            <w:r>
              <w:rPr>
                <w:rFonts w:hint="eastAsia" w:ascii="仿宋_GB2312" w:hAnsi="宋体"/>
                <w:color w:val="auto"/>
                <w:sz w:val="28"/>
                <w:szCs w:val="28"/>
                <w:lang w:eastAsia="zh-CN"/>
              </w:rPr>
              <w:t>编</w:t>
            </w:r>
            <w:r>
              <w:rPr>
                <w:rFonts w:hint="eastAsia" w:ascii="仿宋_GB2312" w:hAnsi="宋体"/>
                <w:color w:val="auto"/>
                <w:sz w:val="28"/>
                <w:szCs w:val="28"/>
                <w:lang w:val="en-US" w:eastAsia="zh-CN"/>
              </w:rPr>
              <w:t xml:space="preserve"> </w:t>
            </w:r>
            <w:r>
              <w:rPr>
                <w:rFonts w:hint="eastAsia" w:ascii="仿宋_GB2312" w:hAnsi="宋体"/>
                <w:color w:val="auto"/>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48904</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rPr>
              <w:t>普通线装书数据库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书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特 藏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35MB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33783</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rPr>
              <w:t>古籍善本书数据库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书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特 藏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6.9MB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6278</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朝文数据库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书</w:t>
            </w:r>
            <w:r>
              <w:rPr>
                <w:rFonts w:hint="eastAsia" w:ascii="仿宋_GB2312" w:hAnsi="宋体"/>
                <w:color w:val="auto"/>
                <w:sz w:val="28"/>
                <w:szCs w:val="28"/>
                <w:lang w:val="en-US" w:eastAsia="zh-CN"/>
              </w:rPr>
              <w:t xml:space="preserve"> </w:t>
            </w:r>
            <w:r>
              <w:rPr>
                <w:rFonts w:hint="eastAsia" w:ascii="仿宋_GB2312" w:hAnsi="宋体"/>
                <w:color w:val="auto"/>
                <w:sz w:val="28"/>
                <w:szCs w:val="28"/>
              </w:rPr>
              <w:t xml:space="preserve"> 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采 编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1.4MB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1328条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满铁资料数据库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书</w:t>
            </w:r>
            <w:r>
              <w:rPr>
                <w:rFonts w:hint="eastAsia" w:ascii="仿宋_GB2312" w:hAnsi="宋体"/>
                <w:color w:val="auto"/>
                <w:sz w:val="28"/>
                <w:szCs w:val="28"/>
                <w:lang w:val="en-US" w:eastAsia="zh-CN"/>
              </w:rPr>
              <w:t xml:space="preserve"> </w:t>
            </w:r>
            <w:r>
              <w:rPr>
                <w:rFonts w:hint="eastAsia" w:ascii="仿宋_GB2312" w:hAnsi="宋体"/>
                <w:color w:val="auto"/>
                <w:sz w:val="28"/>
                <w:szCs w:val="28"/>
              </w:rPr>
              <w:t xml:space="preserve"> 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索</w:t>
            </w:r>
            <w:r>
              <w:rPr>
                <w:rFonts w:hint="eastAsia" w:ascii="仿宋_GB2312" w:hAnsi="宋体"/>
                <w:color w:val="auto"/>
                <w:sz w:val="28"/>
                <w:szCs w:val="28"/>
                <w:lang w:val="en-US" w:eastAsia="zh-CN"/>
              </w:rPr>
              <w:t xml:space="preserve">  </w:t>
            </w:r>
            <w:r>
              <w:rPr>
                <w:rFonts w:hint="eastAsia" w:ascii="仿宋_GB2312" w:hAnsi="宋体"/>
                <w:color w:val="auto"/>
                <w:sz w:val="28"/>
                <w:szCs w:val="28"/>
                <w:lang w:eastAsia="zh-CN"/>
              </w:rPr>
              <w:t>引</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特 藏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55</w:t>
            </w:r>
            <w:r>
              <w:rPr>
                <w:rFonts w:hint="eastAsia" w:ascii="仿宋_GB2312" w:hAnsi="宋体"/>
                <w:color w:val="auto"/>
                <w:sz w:val="28"/>
                <w:szCs w:val="28"/>
              </w:rPr>
              <w:t>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25701条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旧日文数据库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书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特 藏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58.7MB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63261条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缩微母片库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书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3MB（iso）</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2953条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rPr>
              <w:t>建国前期刊数据库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 xml:space="preserve">篇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名</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全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120GB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250000条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九一八专题库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 xml:space="preserve">书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 xml:space="preserve">文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本</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图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信息咨询服务部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143MB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8498条</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图片998幅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张学良专题库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 xml:space="preserve">文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本</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图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信息咨询服务部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3.1GB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索引733条</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图片</w:t>
            </w:r>
            <w:r>
              <w:rPr>
                <w:rFonts w:hint="eastAsia" w:ascii="仿宋_GB2312" w:hAnsi="宋体"/>
                <w:color w:val="auto"/>
                <w:sz w:val="28"/>
                <w:szCs w:val="28"/>
                <w:lang w:val="en-US" w:eastAsia="zh-CN"/>
              </w:rPr>
              <w:t>704</w:t>
            </w:r>
            <w:r>
              <w:rPr>
                <w:rFonts w:hint="eastAsia" w:ascii="仿宋_GB2312" w:hAnsi="宋体"/>
                <w:color w:val="auto"/>
                <w:sz w:val="28"/>
                <w:szCs w:val="28"/>
              </w:rPr>
              <w:t>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振兴东北老工业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基地专题数据库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 xml:space="preserve">全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lang w:val="en-US" w:eastAsia="zh-CN"/>
              </w:rPr>
              <w:t>2MB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约</w:t>
            </w:r>
            <w:r>
              <w:rPr>
                <w:rFonts w:hint="eastAsia" w:ascii="仿宋_GB2312" w:hAnsi="宋体"/>
                <w:color w:val="auto"/>
                <w:sz w:val="28"/>
                <w:szCs w:val="28"/>
                <w:lang w:val="en-US" w:eastAsia="zh-CN"/>
              </w:rPr>
              <w:t>5100</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辽宁籍三十年代</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lang w:eastAsia="zh-CN"/>
              </w:rPr>
            </w:pPr>
            <w:r>
              <w:rPr>
                <w:rFonts w:hint="eastAsia" w:ascii="仿宋_GB2312" w:hAnsi="宋体"/>
                <w:color w:val="auto"/>
                <w:sz w:val="28"/>
                <w:szCs w:val="28"/>
              </w:rPr>
              <w:t>著名作家</w:t>
            </w:r>
            <w:r>
              <w:rPr>
                <w:rFonts w:hint="eastAsia" w:ascii="仿宋_GB2312" w:hAnsi="宋体"/>
                <w:color w:val="auto"/>
                <w:sz w:val="28"/>
                <w:szCs w:val="28"/>
                <w:lang w:eastAsia="zh-CN"/>
              </w:rPr>
              <w:t>作品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文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本</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信息咨询服务部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3.47MB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3058条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党史图片库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图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信息咨询服务部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2.24GB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1273幅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东北图录</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图  片</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MARC</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数</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6.3GB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10980幅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东北抗战文献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多媒体</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8GB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pacing w:val="-20"/>
                <w:sz w:val="28"/>
                <w:szCs w:val="28"/>
              </w:rPr>
            </w:pPr>
            <w:r>
              <w:rPr>
                <w:rFonts w:hint="eastAsia" w:ascii="仿宋_GB2312" w:hAnsi="宋体"/>
                <w:color w:val="auto"/>
                <w:spacing w:val="-20"/>
                <w:sz w:val="28"/>
                <w:szCs w:val="28"/>
              </w:rPr>
              <w:t>抗日组织专题库40条、爱国主义宣传教育基地专题库340个、</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rPr>
              <w:t>下载视频84部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家谱数据库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图  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23GB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238条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清史图</w:t>
            </w:r>
            <w:r>
              <w:rPr>
                <w:rFonts w:hint="eastAsia" w:ascii="仿宋_GB2312" w:hAnsi="宋体"/>
                <w:color w:val="auto"/>
                <w:sz w:val="28"/>
                <w:szCs w:val="28"/>
                <w:lang w:eastAsia="zh-CN"/>
              </w:rPr>
              <w:t>录</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图  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特 藏 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356MB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4949幅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盛京时报</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图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130GB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eastAsia" w:ascii="仿宋_GB2312" w:hAnsi="宋体"/>
                <w:color w:val="auto"/>
                <w:sz w:val="28"/>
                <w:szCs w:val="28"/>
              </w:rPr>
              <w:t>1498467条</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90000页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民国图书数据库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lang w:eastAsia="zh-CN"/>
              </w:rPr>
            </w:pPr>
            <w:r>
              <w:rPr>
                <w:rFonts w:hint="eastAsia" w:ascii="仿宋_GB2312" w:hAnsi="仿宋_GB2312" w:cs="仿宋_GB2312"/>
                <w:b w:val="0"/>
                <w:bCs/>
                <w:color w:val="auto"/>
                <w:sz w:val="28"/>
                <w:szCs w:val="28"/>
                <w:vertAlign w:val="baseline"/>
                <w:lang w:eastAsia="zh-CN"/>
              </w:rPr>
              <w:t>电子书</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1310</w:t>
            </w:r>
            <w:r>
              <w:rPr>
                <w:rFonts w:hint="eastAsia" w:ascii="仿宋_GB2312" w:hAnsi="宋体"/>
                <w:color w:val="auto"/>
                <w:sz w:val="28"/>
                <w:szCs w:val="28"/>
              </w:rPr>
              <w:t>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30800条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东北日报</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 xml:space="preserve">图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15.</w:t>
            </w:r>
            <w:r>
              <w:rPr>
                <w:rFonts w:hint="eastAsia" w:ascii="仿宋_GB2312" w:hAnsi="宋体"/>
                <w:color w:val="auto"/>
                <w:sz w:val="28"/>
                <w:szCs w:val="28"/>
                <w:lang w:val="en-US" w:eastAsia="zh-CN"/>
              </w:rPr>
              <w:t>3</w:t>
            </w:r>
            <w:r>
              <w:rPr>
                <w:rFonts w:hint="eastAsia" w:ascii="仿宋_GB2312" w:hAnsi="宋体"/>
                <w:color w:val="auto"/>
                <w:sz w:val="28"/>
                <w:szCs w:val="28"/>
              </w:rPr>
              <w:t>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137563</w:t>
            </w:r>
            <w:r>
              <w:rPr>
                <w:rFonts w:hint="eastAsia" w:ascii="仿宋_GB2312" w:hAnsi="宋体"/>
                <w:color w:val="auto"/>
                <w:sz w:val="28"/>
                <w:szCs w:val="28"/>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辽宁画报</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图</w:t>
            </w:r>
            <w:r>
              <w:rPr>
                <w:rFonts w:hint="eastAsia" w:ascii="仿宋_GB2312" w:hAnsi="宋体"/>
                <w:color w:val="auto"/>
                <w:sz w:val="28"/>
                <w:szCs w:val="28"/>
                <w:lang w:val="en-US" w:eastAsia="zh-CN"/>
              </w:rPr>
              <w:t xml:space="preserve">  </w:t>
            </w:r>
            <w:r>
              <w:rPr>
                <w:rFonts w:hint="eastAsia" w:ascii="仿宋_GB2312" w:hAnsi="宋体"/>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30G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9200条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地方文献信息</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单元数据库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索</w:t>
            </w:r>
            <w:r>
              <w:rPr>
                <w:rFonts w:hint="eastAsia" w:ascii="仿宋_GB2312" w:hAnsi="宋体"/>
                <w:color w:val="auto"/>
                <w:sz w:val="28"/>
                <w:szCs w:val="28"/>
                <w:lang w:val="en-US" w:eastAsia="zh-CN"/>
              </w:rPr>
              <w:t xml:space="preserve">  </w:t>
            </w:r>
            <w:r>
              <w:rPr>
                <w:rFonts w:hint="eastAsia" w:ascii="仿宋_GB2312" w:hAnsi="宋体"/>
                <w:color w:val="auto"/>
                <w:sz w:val="28"/>
                <w:szCs w:val="28"/>
              </w:rPr>
              <w:t>引</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2</w:t>
            </w:r>
            <w:r>
              <w:rPr>
                <w:rFonts w:hint="eastAsia" w:ascii="仿宋_GB2312" w:hAnsi="宋体"/>
                <w:color w:val="auto"/>
                <w:sz w:val="28"/>
                <w:szCs w:val="28"/>
                <w:lang w:val="en-US" w:eastAsia="zh-CN"/>
              </w:rPr>
              <w:t>13</w:t>
            </w:r>
            <w:r>
              <w:rPr>
                <w:rFonts w:hint="eastAsia" w:ascii="仿宋_GB2312" w:hAnsi="宋体"/>
                <w:color w:val="auto"/>
                <w:sz w:val="28"/>
                <w:szCs w:val="28"/>
              </w:rPr>
              <w:t>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19155条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辽宁大事记</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color w:val="auto"/>
                <w:sz w:val="28"/>
                <w:szCs w:val="28"/>
              </w:rPr>
            </w:pPr>
            <w:r>
              <w:rPr>
                <w:rFonts w:hint="eastAsia" w:ascii="仿宋_GB2312" w:hAnsi="宋体"/>
                <w:color w:val="auto"/>
                <w:sz w:val="28"/>
                <w:szCs w:val="28"/>
              </w:rPr>
              <w:t>索</w:t>
            </w:r>
            <w:r>
              <w:rPr>
                <w:rFonts w:hint="eastAsia" w:ascii="仿宋_GB2312" w:hAnsi="宋体"/>
                <w:color w:val="auto"/>
                <w:sz w:val="28"/>
                <w:szCs w:val="28"/>
                <w:lang w:val="en-US" w:eastAsia="zh-CN"/>
              </w:rPr>
              <w:t xml:space="preserve">  </w:t>
            </w:r>
            <w:r>
              <w:rPr>
                <w:rFonts w:hint="eastAsia" w:ascii="仿宋_GB2312" w:hAnsi="宋体"/>
                <w:color w:val="auto"/>
                <w:sz w:val="28"/>
                <w:szCs w:val="28"/>
              </w:rPr>
              <w:t>引</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文</w:t>
            </w:r>
            <w:r>
              <w:rPr>
                <w:rFonts w:hint="eastAsia" w:ascii="仿宋_GB2312" w:hAnsi="宋体"/>
                <w:color w:val="auto"/>
                <w:sz w:val="28"/>
                <w:szCs w:val="28"/>
                <w:lang w:val="en-US" w:eastAsia="zh-CN"/>
              </w:rPr>
              <w:t xml:space="preserve">  </w:t>
            </w:r>
            <w:r>
              <w:rPr>
                <w:rFonts w:hint="eastAsia" w:ascii="仿宋_GB2312" w:hAnsi="宋体"/>
                <w:color w:val="auto"/>
                <w:sz w:val="28"/>
                <w:szCs w:val="28"/>
                <w:lang w:eastAsia="zh-CN"/>
              </w:rPr>
              <w:t>本</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信息咨询服务部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10.54MB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5578条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default" w:ascii="仿宋_GB2312" w:hAnsi="宋体"/>
                <w:color w:val="auto"/>
                <w:sz w:val="28"/>
                <w:szCs w:val="28"/>
              </w:rPr>
              <w:t>中国政府公开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color w:val="auto"/>
                <w:sz w:val="28"/>
                <w:szCs w:val="28"/>
              </w:rPr>
            </w:pPr>
            <w:r>
              <w:rPr>
                <w:rFonts w:hint="default" w:ascii="仿宋_GB2312" w:hAnsi="宋体"/>
                <w:color w:val="auto"/>
                <w:sz w:val="28"/>
                <w:szCs w:val="28"/>
              </w:rPr>
              <w:t>信息整合服务</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default" w:ascii="仿宋_GB2312" w:hAnsi="宋体"/>
                <w:color w:val="auto"/>
                <w:sz w:val="28"/>
                <w:szCs w:val="28"/>
              </w:rPr>
              <w:t>平台辽宁分站</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rPr>
              <w:t>文</w:t>
            </w:r>
            <w:r>
              <w:rPr>
                <w:rFonts w:hint="eastAsia" w:ascii="仿宋_GB2312" w:hAnsi="宋体"/>
                <w:color w:val="auto"/>
                <w:sz w:val="28"/>
                <w:szCs w:val="28"/>
                <w:lang w:val="en-US" w:eastAsia="zh-CN"/>
              </w:rPr>
              <w:t xml:space="preserve">  </w:t>
            </w:r>
            <w:r>
              <w:rPr>
                <w:rFonts w:hint="eastAsia" w:ascii="仿宋_GB2312" w:hAnsi="宋体"/>
                <w:color w:val="auto"/>
                <w:sz w:val="28"/>
                <w:szCs w:val="28"/>
              </w:rPr>
              <w:t>本</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87G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宋体"/>
                <w:color w:val="auto"/>
                <w:sz w:val="28"/>
                <w:szCs w:val="28"/>
                <w:lang w:val="en-US" w:eastAsia="zh-CN"/>
              </w:rPr>
              <w:t>131300条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cs="仿宋_GB2312"/>
                <w:color w:val="auto"/>
                <w:spacing w:val="0"/>
                <w:sz w:val="28"/>
                <w:szCs w:val="28"/>
                <w:lang w:eastAsia="zh-CN"/>
              </w:rPr>
            </w:pPr>
            <w:r>
              <w:rPr>
                <w:rFonts w:hint="eastAsia" w:ascii="仿宋_GB2312" w:hAnsi="仿宋_GB2312" w:cs="仿宋_GB2312"/>
                <w:color w:val="auto"/>
                <w:spacing w:val="0"/>
                <w:sz w:val="28"/>
                <w:szCs w:val="28"/>
                <w:lang w:eastAsia="zh-CN"/>
              </w:rPr>
              <w:t>《</w:t>
            </w:r>
            <w:r>
              <w:rPr>
                <w:rFonts w:hint="eastAsia" w:ascii="仿宋_GB2312" w:hAnsi="仿宋_GB2312" w:eastAsia="仿宋_GB2312" w:cs="仿宋_GB2312"/>
                <w:color w:val="auto"/>
                <w:spacing w:val="0"/>
                <w:sz w:val="28"/>
                <w:szCs w:val="28"/>
              </w:rPr>
              <w:t>东三省民报</w:t>
            </w:r>
            <w:r>
              <w:rPr>
                <w:rFonts w:hint="eastAsia" w:ascii="仿宋_GB2312" w:hAnsi="仿宋_GB2312" w:cs="仿宋_GB2312"/>
                <w:color w:val="auto"/>
                <w:spacing w:val="0"/>
                <w:sz w:val="28"/>
                <w:szCs w:val="28"/>
                <w:lang w:eastAsia="zh-CN"/>
              </w:rPr>
              <w:t>》</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pacing w:val="0"/>
                <w:sz w:val="28"/>
                <w:szCs w:val="28"/>
              </w:rPr>
              <w:t>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rPr>
              <w:t>图</w:t>
            </w:r>
            <w:r>
              <w:rPr>
                <w:rFonts w:hint="eastAsia" w:ascii="仿宋_GB2312"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cs="仿宋_GB2312"/>
                <w:color w:val="auto"/>
                <w:sz w:val="28"/>
                <w:szCs w:val="28"/>
                <w:lang w:val="en-US" w:eastAsia="zh-CN"/>
              </w:rPr>
              <w:t>22.4</w:t>
            </w:r>
            <w:r>
              <w:rPr>
                <w:rFonts w:hint="eastAsia" w:ascii="仿宋_GB2312" w:hAnsi="仿宋_GB2312" w:eastAsia="仿宋_GB2312" w:cs="仿宋_GB2312"/>
                <w:color w:val="auto"/>
                <w:sz w:val="28"/>
                <w:szCs w:val="28"/>
              </w:rPr>
              <w:t>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cs="仿宋_GB2312"/>
                <w:color w:val="auto"/>
                <w:kern w:val="0"/>
                <w:sz w:val="28"/>
                <w:szCs w:val="28"/>
                <w:lang w:val="en-US" w:eastAsia="zh-CN"/>
              </w:rPr>
              <w:t>203881</w:t>
            </w:r>
            <w:r>
              <w:rPr>
                <w:rFonts w:hint="eastAsia" w:ascii="仿宋_GB2312" w:hAnsi="仿宋_GB2312" w:cs="仿宋_GB2312"/>
                <w:color w:val="auto"/>
                <w:kern w:val="0"/>
                <w:sz w:val="28"/>
                <w:szCs w:val="28"/>
                <w:lang w:eastAsia="zh-CN"/>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pacing w:val="-20"/>
                <w:sz w:val="28"/>
                <w:szCs w:val="28"/>
              </w:rPr>
              <w:t>辽宁旧方志数据库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rPr>
              <w:t>图</w:t>
            </w:r>
            <w:r>
              <w:rPr>
                <w:rFonts w:hint="eastAsia" w:ascii="仿宋_GB2312" w:hAnsi="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rPr>
              <w:t>26G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rPr>
              <w:t>159</w:t>
            </w:r>
            <w:r>
              <w:rPr>
                <w:rFonts w:hint="eastAsia" w:ascii="仿宋_GB2312" w:hAnsi="仿宋_GB2312" w:cs="仿宋_GB2312"/>
                <w:color w:val="auto"/>
                <w:sz w:val="28"/>
                <w:szCs w:val="28"/>
                <w:lang w:eastAsia="zh-CN"/>
              </w:rPr>
              <w:t>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辽宁省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lang w:eastAsia="zh-CN"/>
              </w:rPr>
              <w:t>政府公开信息</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cs="仿宋_GB2312"/>
                <w:color w:val="auto"/>
                <w:sz w:val="28"/>
                <w:szCs w:val="28"/>
                <w:lang w:eastAsia="zh-CN"/>
              </w:rPr>
              <w:t>图</w:t>
            </w:r>
            <w:r>
              <w:rPr>
                <w:rFonts w:hint="eastAsia" w:ascii="仿宋_GB2312" w:hAnsi="仿宋_GB2312" w:cs="仿宋_GB2312"/>
                <w:color w:val="auto"/>
                <w:sz w:val="28"/>
                <w:szCs w:val="28"/>
                <w:lang w:val="en-US" w:eastAsia="zh-CN"/>
              </w:rPr>
              <w:t xml:space="preserve">  </w:t>
            </w:r>
            <w:r>
              <w:rPr>
                <w:rFonts w:hint="eastAsia" w:ascii="仿宋_GB2312" w:hAnsi="仿宋_GB2312" w:cs="仿宋_GB2312"/>
                <w:color w:val="auto"/>
                <w:sz w:val="28"/>
                <w:szCs w:val="28"/>
                <w:lang w:eastAsia="zh-CN"/>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eastAsia="仿宋_GB2312" w:cs="仿宋_GB2312"/>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cs="仿宋_GB2312"/>
                <w:color w:val="auto"/>
                <w:sz w:val="28"/>
                <w:szCs w:val="28"/>
                <w:lang w:val="en-US" w:eastAsia="zh-CN"/>
              </w:rPr>
              <w:t>49.3</w:t>
            </w:r>
            <w:r>
              <w:rPr>
                <w:rFonts w:hint="eastAsia" w:ascii="仿宋_GB2312" w:hAnsi="仿宋_GB2312" w:eastAsia="仿宋_GB2312" w:cs="仿宋_GB2312"/>
                <w:color w:val="auto"/>
                <w:sz w:val="28"/>
                <w:szCs w:val="28"/>
                <w:lang w:val="en-US" w:eastAsia="zh-CN"/>
              </w:rPr>
              <w:t>G</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rPr>
            </w:pPr>
            <w:r>
              <w:rPr>
                <w:rFonts w:hint="eastAsia" w:ascii="仿宋_GB2312" w:hAnsi="仿宋_GB2312" w:cs="仿宋_GB2312"/>
                <w:color w:val="auto"/>
                <w:sz w:val="28"/>
                <w:szCs w:val="28"/>
                <w:lang w:val="en-US" w:eastAsia="zh-CN"/>
              </w:rPr>
              <w:t>11293条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cs="仿宋_GB2312"/>
                <w:b w:val="0"/>
                <w:bCs/>
                <w:color w:val="auto"/>
                <w:sz w:val="28"/>
                <w:szCs w:val="28"/>
                <w:vertAlign w:val="baseline"/>
                <w:lang w:eastAsia="zh-CN"/>
              </w:rPr>
            </w:pPr>
            <w:r>
              <w:rPr>
                <w:rFonts w:hint="eastAsia" w:ascii="仿宋_GB2312" w:hAnsi="仿宋_GB2312" w:cs="仿宋_GB2312"/>
                <w:b w:val="0"/>
                <w:bCs/>
                <w:color w:val="auto"/>
                <w:sz w:val="28"/>
                <w:szCs w:val="28"/>
                <w:vertAlign w:val="baseline"/>
                <w:lang w:eastAsia="zh-CN"/>
              </w:rPr>
              <w:t>东北《奉天通志》</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vertAlign w:val="baseline"/>
                <w:lang w:eastAsia="zh-CN"/>
              </w:rPr>
            </w:pPr>
            <w:r>
              <w:rPr>
                <w:rFonts w:hint="eastAsia" w:ascii="仿宋_GB2312" w:hAnsi="仿宋_GB2312" w:cs="仿宋_GB2312"/>
                <w:b w:val="0"/>
                <w:bCs/>
                <w:color w:val="auto"/>
                <w:sz w:val="28"/>
                <w:szCs w:val="28"/>
                <w:vertAlign w:val="baseline"/>
                <w:lang w:eastAsia="zh-CN"/>
              </w:rPr>
              <w:t>人物传记数据库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vertAlign w:val="baseline"/>
                <w:lang w:eastAsia="zh-CN"/>
              </w:rPr>
            </w:pPr>
            <w:r>
              <w:rPr>
                <w:rFonts w:hint="eastAsia" w:ascii="仿宋_GB2312" w:hAnsi="仿宋_GB2312" w:cs="仿宋_GB2312"/>
                <w:b w:val="0"/>
                <w:bCs/>
                <w:color w:val="auto"/>
                <w:sz w:val="28"/>
                <w:szCs w:val="28"/>
                <w:vertAlign w:val="baseline"/>
                <w:lang w:eastAsia="zh-CN"/>
              </w:rPr>
              <w:t>索</w:t>
            </w:r>
            <w:r>
              <w:rPr>
                <w:rFonts w:hint="eastAsia" w:ascii="仿宋_GB2312" w:hAnsi="仿宋_GB2312" w:cs="仿宋_GB2312"/>
                <w:b w:val="0"/>
                <w:bCs/>
                <w:color w:val="auto"/>
                <w:sz w:val="28"/>
                <w:szCs w:val="28"/>
                <w:vertAlign w:val="baseline"/>
                <w:lang w:val="en-US" w:eastAsia="zh-CN"/>
              </w:rPr>
              <w:t xml:space="preserve">  </w:t>
            </w:r>
            <w:r>
              <w:rPr>
                <w:rFonts w:hint="eastAsia" w:ascii="仿宋_GB2312" w:hAnsi="仿宋_GB2312" w:cs="仿宋_GB2312"/>
                <w:b w:val="0"/>
                <w:bCs/>
                <w:color w:val="auto"/>
                <w:sz w:val="28"/>
                <w:szCs w:val="28"/>
                <w:vertAlign w:val="baseline"/>
                <w:lang w:eastAsia="zh-CN"/>
              </w:rPr>
              <w:t>引</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vertAlign w:val="baseline"/>
                <w:lang w:eastAsia="zh-CN"/>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vertAlign w:val="baseline"/>
                <w:lang w:val="en-US" w:eastAsia="zh-CN"/>
              </w:rPr>
            </w:pPr>
            <w:r>
              <w:rPr>
                <w:rFonts w:hint="eastAsia" w:ascii="仿宋_GB2312" w:hAnsi="仿宋_GB2312" w:cs="仿宋_GB2312"/>
                <w:b w:val="0"/>
                <w:bCs/>
                <w:color w:val="auto"/>
                <w:sz w:val="28"/>
                <w:szCs w:val="28"/>
                <w:vertAlign w:val="baseline"/>
                <w:lang w:val="en-US" w:eastAsia="zh-CN"/>
              </w:rPr>
              <w:t>8GB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8"/>
                <w:szCs w:val="28"/>
                <w:vertAlign w:val="baseline"/>
                <w:lang w:val="en-US" w:eastAsia="zh-CN"/>
              </w:rPr>
            </w:pPr>
            <w:r>
              <w:rPr>
                <w:rFonts w:hint="eastAsia" w:ascii="仿宋_GB2312" w:hAnsi="仿宋_GB2312" w:cs="仿宋_GB2312"/>
                <w:b w:val="0"/>
                <w:bCs/>
                <w:color w:val="auto"/>
                <w:sz w:val="28"/>
                <w:szCs w:val="28"/>
                <w:vertAlign w:val="baseline"/>
                <w:lang w:val="en-US" w:eastAsia="zh-CN"/>
              </w:rPr>
              <w:t>43263条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eastAsia="zh-CN"/>
              </w:rPr>
            </w:pPr>
            <w:r>
              <w:rPr>
                <w:rFonts w:hint="eastAsia" w:ascii="仿宋_GB2312" w:hAnsi="宋体"/>
                <w:b w:val="0"/>
                <w:bCs/>
                <w:color w:val="auto"/>
                <w:sz w:val="28"/>
                <w:szCs w:val="28"/>
                <w:lang w:eastAsia="zh-CN"/>
              </w:rPr>
              <w:t>创意产业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数字图书馆</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文</w:t>
            </w:r>
            <w:r>
              <w:rPr>
                <w:rFonts w:hint="eastAsia" w:ascii="仿宋_GB2312" w:hAnsi="宋体"/>
                <w:b w:val="0"/>
                <w:bCs/>
                <w:color w:val="auto"/>
                <w:sz w:val="28"/>
                <w:szCs w:val="28"/>
                <w:lang w:val="en-US" w:eastAsia="zh-CN"/>
              </w:rPr>
              <w:t xml:space="preserve">  </w:t>
            </w:r>
            <w:r>
              <w:rPr>
                <w:rFonts w:hint="eastAsia" w:ascii="仿宋_GB2312" w:hAnsi="宋体"/>
                <w:b w:val="0"/>
                <w:bCs/>
                <w:color w:val="auto"/>
                <w:sz w:val="28"/>
                <w:szCs w:val="28"/>
                <w:lang w:eastAsia="zh-CN"/>
              </w:rPr>
              <w:t>本</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color w:val="auto"/>
                <w:sz w:val="28"/>
                <w:szCs w:val="28"/>
              </w:rPr>
              <w:t>信息咨询服务部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10MB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9637条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和平日报</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图</w:t>
            </w:r>
            <w:r>
              <w:rPr>
                <w:rFonts w:hint="eastAsia" w:ascii="仿宋_GB2312" w:hAnsi="宋体"/>
                <w:b w:val="0"/>
                <w:bCs/>
                <w:color w:val="auto"/>
                <w:sz w:val="28"/>
                <w:szCs w:val="28"/>
                <w:lang w:val="en-US" w:eastAsia="zh-CN"/>
              </w:rPr>
              <w:t xml:space="preserve">  </w:t>
            </w:r>
            <w:r>
              <w:rPr>
                <w:rFonts w:hint="eastAsia" w:ascii="仿宋_GB2312" w:hAnsi="宋体"/>
                <w:b w:val="0"/>
                <w:bCs/>
                <w:color w:val="auto"/>
                <w:sz w:val="28"/>
                <w:szCs w:val="28"/>
                <w:lang w:eastAsia="zh-CN"/>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3.5GB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50529条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中央日报</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图</w:t>
            </w:r>
            <w:r>
              <w:rPr>
                <w:rFonts w:hint="eastAsia" w:ascii="仿宋_GB2312" w:hAnsi="宋体"/>
                <w:b w:val="0"/>
                <w:bCs/>
                <w:color w:val="auto"/>
                <w:sz w:val="28"/>
                <w:szCs w:val="28"/>
                <w:lang w:val="en-US" w:eastAsia="zh-CN"/>
              </w:rPr>
              <w:t xml:space="preserve">  </w:t>
            </w:r>
            <w:r>
              <w:rPr>
                <w:rFonts w:hint="eastAsia" w:ascii="仿宋_GB2312" w:hAnsi="宋体"/>
                <w:b w:val="0"/>
                <w:bCs/>
                <w:color w:val="auto"/>
                <w:sz w:val="28"/>
                <w:szCs w:val="28"/>
                <w:lang w:eastAsia="zh-CN"/>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978MB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18746条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泰东日报</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图</w:t>
            </w:r>
            <w:r>
              <w:rPr>
                <w:rFonts w:hint="eastAsia" w:ascii="仿宋_GB2312" w:hAnsi="宋体"/>
                <w:b w:val="0"/>
                <w:bCs/>
                <w:color w:val="auto"/>
                <w:sz w:val="28"/>
                <w:szCs w:val="28"/>
                <w:lang w:val="en-US" w:eastAsia="zh-CN"/>
              </w:rPr>
              <w:t xml:space="preserve">  </w:t>
            </w:r>
            <w:r>
              <w:rPr>
                <w:rFonts w:hint="eastAsia" w:ascii="仿宋_GB2312" w:hAnsi="宋体"/>
                <w:b w:val="0"/>
                <w:bCs/>
                <w:color w:val="auto"/>
                <w:sz w:val="28"/>
                <w:szCs w:val="28"/>
                <w:lang w:eastAsia="zh-CN"/>
              </w:rPr>
              <w:t>片</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3.36GB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10324条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eastAsia="zh-CN"/>
              </w:rPr>
            </w:pPr>
            <w:r>
              <w:rPr>
                <w:rFonts w:hint="eastAsia" w:ascii="仿宋_GB2312" w:hAnsi="宋体"/>
                <w:b w:val="0"/>
                <w:bCs/>
                <w:color w:val="auto"/>
                <w:sz w:val="28"/>
                <w:szCs w:val="28"/>
                <w:lang w:eastAsia="zh-CN"/>
              </w:rPr>
              <w:t>地方网络</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资源典藏</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网</w:t>
            </w:r>
            <w:r>
              <w:rPr>
                <w:rFonts w:hint="eastAsia" w:ascii="仿宋_GB2312" w:hAnsi="宋体"/>
                <w:b w:val="0"/>
                <w:bCs/>
                <w:color w:val="auto"/>
                <w:sz w:val="28"/>
                <w:szCs w:val="28"/>
                <w:lang w:val="en-US" w:eastAsia="zh-CN"/>
              </w:rPr>
              <w:t xml:space="preserve">  </w:t>
            </w:r>
            <w:r>
              <w:rPr>
                <w:rFonts w:hint="eastAsia" w:ascii="仿宋_GB2312" w:hAnsi="宋体"/>
                <w:b w:val="0"/>
                <w:bCs/>
                <w:color w:val="auto"/>
                <w:sz w:val="28"/>
                <w:szCs w:val="28"/>
                <w:lang w:eastAsia="zh-CN"/>
              </w:rPr>
              <w:t>页</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eastAsia="zh-CN"/>
              </w:rPr>
            </w:pPr>
            <w:r>
              <w:rPr>
                <w:rFonts w:hint="eastAsia" w:ascii="仿宋_GB2312" w:hAnsi="宋体"/>
                <w:b w:val="0"/>
                <w:bCs/>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218.18GB</w:t>
            </w: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val="en-US" w:eastAsia="zh-CN"/>
              </w:rPr>
            </w:pPr>
            <w:r>
              <w:rPr>
                <w:rFonts w:hint="eastAsia" w:ascii="仿宋_GB2312" w:hAnsi="宋体"/>
                <w:b w:val="0"/>
                <w:bCs/>
                <w:color w:val="auto"/>
                <w:sz w:val="28"/>
                <w:szCs w:val="28"/>
                <w:lang w:val="en-US" w:eastAsia="zh-CN"/>
              </w:rPr>
              <w:t>1044945个</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eastAsia="仿宋_GB2312"/>
                <w:b w:val="0"/>
                <w:bCs/>
                <w:color w:val="auto"/>
                <w:sz w:val="28"/>
                <w:szCs w:val="28"/>
                <w:lang w:val="en-US" w:eastAsia="zh-CN"/>
              </w:rPr>
            </w:pPr>
            <w:r>
              <w:rPr>
                <w:rFonts w:hint="eastAsia" w:ascii="仿宋_GB2312" w:hAnsi="宋体"/>
                <w:b w:val="0"/>
                <w:bCs/>
                <w:color w:val="auto"/>
                <w:sz w:val="28"/>
                <w:szCs w:val="28"/>
                <w:lang w:val="en-US" w:eastAsia="zh-CN"/>
              </w:rPr>
              <w:t>(网页）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eastAsia="zh-CN"/>
              </w:rPr>
            </w:pPr>
            <w:r>
              <w:rPr>
                <w:rFonts w:hint="eastAsia" w:ascii="仿宋_GB2312" w:hAnsi="宋体"/>
                <w:b w:val="0"/>
                <w:bCs/>
                <w:color w:val="auto"/>
                <w:sz w:val="28"/>
                <w:szCs w:val="28"/>
                <w:lang w:eastAsia="zh-CN"/>
              </w:rPr>
              <w:t>地方文献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eastAsia="zh-CN"/>
              </w:rPr>
            </w:pPr>
            <w:r>
              <w:rPr>
                <w:rFonts w:hint="eastAsia" w:ascii="仿宋_GB2312" w:hAnsi="宋体"/>
                <w:b w:val="0"/>
                <w:bCs/>
                <w:color w:val="auto"/>
                <w:sz w:val="28"/>
                <w:szCs w:val="28"/>
                <w:lang w:eastAsia="zh-CN"/>
              </w:rPr>
              <w:t>书目数据库</w:t>
            </w:r>
          </w:p>
        </w:tc>
        <w:tc>
          <w:tcPr>
            <w:tcW w:w="117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eastAsia="zh-CN"/>
              </w:rPr>
            </w:pPr>
            <w:r>
              <w:rPr>
                <w:rFonts w:hint="eastAsia" w:ascii="仿宋_GB2312" w:hAnsi="宋体"/>
                <w:b w:val="0"/>
                <w:bCs/>
                <w:color w:val="auto"/>
                <w:sz w:val="28"/>
                <w:szCs w:val="28"/>
                <w:lang w:eastAsia="zh-CN"/>
              </w:rPr>
              <w:t>书</w:t>
            </w:r>
            <w:r>
              <w:rPr>
                <w:rFonts w:hint="eastAsia" w:ascii="仿宋_GB2312" w:hAnsi="宋体"/>
                <w:b w:val="0"/>
                <w:bCs/>
                <w:color w:val="auto"/>
                <w:sz w:val="28"/>
                <w:szCs w:val="28"/>
                <w:lang w:val="en-US" w:eastAsia="zh-CN"/>
              </w:rPr>
              <w:t xml:space="preserve">  </w:t>
            </w:r>
            <w:r>
              <w:rPr>
                <w:rFonts w:hint="eastAsia" w:ascii="仿宋_GB2312" w:hAnsi="宋体"/>
                <w:b w:val="0"/>
                <w:bCs/>
                <w:color w:val="auto"/>
                <w:sz w:val="28"/>
                <w:szCs w:val="28"/>
                <w:lang w:eastAsia="zh-CN"/>
              </w:rPr>
              <w:t>目</w:t>
            </w:r>
          </w:p>
        </w:tc>
        <w:tc>
          <w:tcPr>
            <w:tcW w:w="240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eastAsia="zh-CN"/>
              </w:rPr>
            </w:pPr>
            <w:r>
              <w:rPr>
                <w:rFonts w:hint="eastAsia" w:ascii="仿宋_GB2312" w:hAnsi="宋体"/>
                <w:b w:val="0"/>
                <w:bCs/>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val="en-US" w:eastAsia="zh-CN"/>
              </w:rPr>
            </w:pPr>
          </w:p>
        </w:tc>
        <w:tc>
          <w:tcPr>
            <w:tcW w:w="202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val="0"/>
                <w:bCs/>
                <w:color w:val="auto"/>
                <w:sz w:val="28"/>
                <w:szCs w:val="28"/>
                <w:lang w:val="en-US" w:eastAsia="zh-CN"/>
              </w:rPr>
            </w:pPr>
            <w:r>
              <w:rPr>
                <w:rFonts w:hint="eastAsia" w:ascii="仿宋_GB2312" w:hAnsi="宋体"/>
                <w:b w:val="0"/>
                <w:bCs/>
                <w:color w:val="auto"/>
                <w:sz w:val="28"/>
                <w:szCs w:val="28"/>
                <w:lang w:val="en-US" w:eastAsia="zh-CN"/>
              </w:rPr>
              <w:t>7673条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eastAsia="zh-CN"/>
              </w:rPr>
            </w:pPr>
            <w:r>
              <w:rPr>
                <w:rFonts w:hint="eastAsia" w:ascii="仿宋_GB2312" w:hAnsi="宋体"/>
                <w:bCs/>
                <w:color w:val="auto"/>
                <w:sz w:val="28"/>
                <w:szCs w:val="28"/>
              </w:rPr>
              <w:t>古籍数字资源库</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eastAsia="zh-CN"/>
              </w:rPr>
            </w:pPr>
            <w:r>
              <w:rPr>
                <w:rFonts w:hint="eastAsia" w:ascii="仿宋_GB2312" w:hAnsi="宋体"/>
                <w:bCs/>
                <w:color w:val="auto"/>
                <w:sz w:val="28"/>
                <w:szCs w:val="28"/>
              </w:rPr>
              <w:t>影</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rPr>
              <w:t>像</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eastAsia="zh-CN"/>
              </w:rPr>
            </w:pPr>
            <w:r>
              <w:rPr>
                <w:rFonts w:hint="eastAsia" w:ascii="仿宋_GB2312" w:hAnsi="宋体"/>
                <w:bCs/>
                <w:color w:val="auto"/>
                <w:sz w:val="28"/>
                <w:szCs w:val="28"/>
              </w:rPr>
              <w:t>特藏部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val="en-US" w:eastAsia="zh-CN"/>
              </w:rPr>
            </w:pPr>
            <w:r>
              <w:rPr>
                <w:rFonts w:hint="eastAsia" w:ascii="仿宋_GB2312" w:hAnsi="宋体"/>
                <w:bCs/>
                <w:color w:val="auto"/>
                <w:sz w:val="28"/>
                <w:szCs w:val="28"/>
              </w:rPr>
              <w:t>30.78TB</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val="en-US" w:eastAsia="zh-CN"/>
              </w:rPr>
            </w:pPr>
            <w:r>
              <w:rPr>
                <w:rFonts w:hint="eastAsia" w:ascii="仿宋_GB2312" w:hAnsi="宋体"/>
                <w:bCs/>
                <w:color w:val="auto"/>
                <w:sz w:val="28"/>
                <w:szCs w:val="28"/>
              </w:rPr>
              <w:t>401233筒子叶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eastAsia="zh-CN"/>
              </w:rPr>
            </w:pPr>
            <w:r>
              <w:rPr>
                <w:rFonts w:hint="eastAsia" w:ascii="仿宋_GB2312" w:hAnsi="宋体"/>
                <w:bCs/>
                <w:color w:val="auto"/>
                <w:sz w:val="28"/>
                <w:szCs w:val="28"/>
              </w:rPr>
              <w:t>中国古籍库</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eastAsia="zh-CN"/>
              </w:rPr>
            </w:pPr>
            <w:r>
              <w:rPr>
                <w:rFonts w:hint="eastAsia" w:ascii="仿宋_GB2312" w:hAnsi="宋体"/>
                <w:bCs/>
                <w:color w:val="auto"/>
                <w:sz w:val="28"/>
                <w:szCs w:val="28"/>
              </w:rPr>
              <w:t>影</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rPr>
              <w:t>像</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eastAsia="zh-CN"/>
              </w:rPr>
            </w:pPr>
            <w:r>
              <w:rPr>
                <w:rFonts w:hint="eastAsia" w:ascii="仿宋_GB2312" w:hAnsi="宋体"/>
                <w:bCs/>
                <w:color w:val="auto"/>
                <w:sz w:val="28"/>
                <w:szCs w:val="28"/>
              </w:rPr>
              <w:t>特藏部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val="en-US" w:eastAsia="zh-CN"/>
              </w:rPr>
            </w:pPr>
            <w:r>
              <w:rPr>
                <w:rFonts w:hint="eastAsia" w:ascii="仿宋_GB2312" w:hAnsi="宋体"/>
                <w:bCs/>
                <w:color w:val="auto"/>
                <w:sz w:val="28"/>
                <w:szCs w:val="28"/>
              </w:rPr>
              <w:t>32.9GB</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 w:val="0"/>
                <w:bCs/>
                <w:color w:val="auto"/>
                <w:sz w:val="28"/>
                <w:szCs w:val="28"/>
                <w:lang w:val="en-US" w:eastAsia="zh-CN"/>
              </w:rPr>
            </w:pPr>
            <w:r>
              <w:rPr>
                <w:rFonts w:hint="eastAsia" w:ascii="仿宋_GB2312" w:hAnsi="宋体"/>
                <w:bCs/>
                <w:color w:val="auto"/>
                <w:sz w:val="28"/>
                <w:szCs w:val="28"/>
              </w:rPr>
              <w:t>32270筒子叶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VOD视频数据库</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影</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lang w:eastAsia="zh-CN"/>
              </w:rPr>
              <w:t>像</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987G</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1396条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辽宁建筑与名人</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rPr>
            </w:pPr>
            <w:r>
              <w:rPr>
                <w:rFonts w:hint="eastAsia" w:ascii="仿宋_GB2312" w:hAnsi="宋体"/>
                <w:bCs/>
                <w:color w:val="auto"/>
                <w:sz w:val="28"/>
                <w:szCs w:val="28"/>
              </w:rPr>
              <w:t>影</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rPr>
              <w:t>像</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20.7G</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6条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记忆中的老工厂</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rPr>
            </w:pPr>
            <w:r>
              <w:rPr>
                <w:rFonts w:hint="eastAsia" w:ascii="仿宋_GB2312" w:hAnsi="宋体"/>
                <w:bCs/>
                <w:color w:val="auto"/>
                <w:sz w:val="28"/>
                <w:szCs w:val="28"/>
                <w:lang w:eastAsia="zh-CN"/>
              </w:rPr>
              <w:t>影</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lang w:eastAsia="zh-CN"/>
              </w:rPr>
              <w:t>像</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rPr>
            </w:pPr>
            <w:r>
              <w:rPr>
                <w:rFonts w:hint="eastAsia" w:ascii="仿宋_GB2312" w:hAnsi="宋体"/>
                <w:color w:val="auto"/>
                <w:spacing w:val="-20"/>
                <w:sz w:val="28"/>
                <w:szCs w:val="28"/>
                <w:lang w:eastAsia="zh-CN"/>
              </w:rPr>
              <w:t>网络数字资源建设</w:t>
            </w:r>
            <w:r>
              <w:rPr>
                <w:rFonts w:hint="eastAsia" w:ascii="仿宋_GB2312" w:hAnsi="宋体"/>
                <w:color w:val="auto"/>
                <w:spacing w:val="-20"/>
                <w:sz w:val="28"/>
                <w:szCs w:val="28"/>
              </w:rPr>
              <w:t>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110G</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8条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lang w:eastAsia="zh-CN"/>
              </w:rPr>
            </w:pPr>
            <w:r>
              <w:rPr>
                <w:rFonts w:hint="eastAsia" w:ascii="仿宋_GB2312" w:hAnsi="宋体"/>
                <w:bCs/>
                <w:color w:val="auto"/>
                <w:sz w:val="28"/>
                <w:szCs w:val="28"/>
                <w:lang w:eastAsia="zh-CN"/>
              </w:rPr>
              <w:t>“中国古籍”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数据库</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lang w:eastAsia="zh-CN"/>
              </w:rPr>
            </w:pPr>
            <w:r>
              <w:rPr>
                <w:rFonts w:hint="eastAsia" w:ascii="仿宋_GB2312" w:hAnsi="宋体"/>
                <w:bCs/>
                <w:color w:val="auto"/>
                <w:sz w:val="28"/>
                <w:szCs w:val="28"/>
                <w:lang w:eastAsia="zh-CN"/>
              </w:rPr>
              <w:t>图</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lang w:eastAsia="zh-CN"/>
              </w:rPr>
              <w:t>片</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lang w:eastAsia="zh-CN"/>
              </w:rPr>
            </w:pPr>
            <w:r>
              <w:rPr>
                <w:rFonts w:hint="eastAsia" w:ascii="仿宋_GB2312" w:hAnsi="宋体"/>
                <w:bCs/>
                <w:color w:val="auto"/>
                <w:sz w:val="28"/>
                <w:szCs w:val="28"/>
                <w:lang w:eastAsia="zh-CN"/>
              </w:rPr>
              <w:t>全</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lang w:eastAsia="zh-CN"/>
              </w:rPr>
              <w:t>文</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特藏部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18.8G</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101部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lang w:eastAsia="zh-CN"/>
              </w:rPr>
            </w:pPr>
            <w:r>
              <w:rPr>
                <w:rFonts w:hint="eastAsia" w:ascii="仿宋_GB2312" w:hAnsi="宋体"/>
                <w:bCs/>
                <w:color w:val="auto"/>
                <w:sz w:val="28"/>
                <w:szCs w:val="28"/>
                <w:lang w:eastAsia="zh-CN"/>
              </w:rPr>
              <w:t>辽海往事</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口述历史</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影</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lang w:eastAsia="zh-CN"/>
              </w:rPr>
              <w:t>像</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地方文献部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53.9G</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20集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2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lang w:eastAsia="zh-CN"/>
              </w:rPr>
            </w:pPr>
            <w:r>
              <w:rPr>
                <w:rFonts w:hint="eastAsia" w:ascii="仿宋_GB2312" w:hAnsi="宋体"/>
                <w:bCs/>
                <w:color w:val="auto"/>
                <w:sz w:val="28"/>
                <w:szCs w:val="28"/>
                <w:lang w:eastAsia="zh-CN"/>
              </w:rPr>
              <w:t>《醒时报》</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数据库</w:t>
            </w:r>
          </w:p>
        </w:tc>
        <w:tc>
          <w:tcPr>
            <w:tcW w:w="11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eastAsia="zh-CN"/>
              </w:rPr>
            </w:pPr>
            <w:r>
              <w:rPr>
                <w:rFonts w:hint="eastAsia" w:ascii="仿宋_GB2312" w:hAnsi="宋体"/>
                <w:bCs/>
                <w:color w:val="auto"/>
                <w:sz w:val="28"/>
                <w:szCs w:val="28"/>
                <w:lang w:eastAsia="zh-CN"/>
              </w:rPr>
              <w:t>图</w:t>
            </w:r>
            <w:r>
              <w:rPr>
                <w:rFonts w:hint="eastAsia" w:ascii="仿宋_GB2312" w:hAnsi="宋体"/>
                <w:bCs/>
                <w:color w:val="auto"/>
                <w:sz w:val="28"/>
                <w:szCs w:val="28"/>
                <w:lang w:val="en-US" w:eastAsia="zh-CN"/>
              </w:rPr>
              <w:t xml:space="preserve">  </w:t>
            </w:r>
            <w:r>
              <w:rPr>
                <w:rFonts w:hint="eastAsia" w:ascii="仿宋_GB2312" w:hAnsi="宋体"/>
                <w:bCs/>
                <w:color w:val="auto"/>
                <w:sz w:val="28"/>
                <w:szCs w:val="28"/>
                <w:lang w:eastAsia="zh-CN"/>
              </w:rPr>
              <w:t>片</w:t>
            </w:r>
          </w:p>
        </w:tc>
        <w:tc>
          <w:tcPr>
            <w:tcW w:w="24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地方文献部</w:t>
            </w:r>
          </w:p>
        </w:tc>
        <w:tc>
          <w:tcPr>
            <w:tcW w:w="14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bCs/>
                <w:color w:val="auto"/>
                <w:sz w:val="28"/>
                <w:szCs w:val="28"/>
              </w:rPr>
            </w:pPr>
            <w:r>
              <w:rPr>
                <w:rFonts w:hint="eastAsia" w:ascii="仿宋_GB2312" w:hAnsi="宋体"/>
                <w:bCs/>
                <w:color w:val="auto"/>
                <w:sz w:val="28"/>
                <w:szCs w:val="28"/>
                <w:lang w:val="en-US" w:eastAsia="zh-CN"/>
              </w:rPr>
              <w:t>2.82G</w:t>
            </w:r>
          </w:p>
        </w:tc>
        <w:tc>
          <w:tcPr>
            <w:tcW w:w="2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rPr>
                <w:rFonts w:hint="eastAsia" w:ascii="仿宋_GB2312" w:hAnsi="宋体" w:eastAsia="仿宋_GB2312"/>
                <w:bCs/>
                <w:color w:val="auto"/>
                <w:sz w:val="28"/>
                <w:szCs w:val="28"/>
                <w:lang w:val="en-US" w:eastAsia="zh-CN"/>
              </w:rPr>
            </w:pPr>
            <w:r>
              <w:rPr>
                <w:rFonts w:hint="eastAsia" w:ascii="仿宋_GB2312" w:hAnsi="宋体"/>
                <w:bCs/>
                <w:color w:val="auto"/>
                <w:sz w:val="28"/>
                <w:szCs w:val="28"/>
                <w:lang w:val="en-US" w:eastAsia="zh-CN"/>
              </w:rPr>
              <w:t>14289条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color w:val="FF0000"/>
                <w:sz w:val="28"/>
                <w:szCs w:val="28"/>
              </w:rPr>
            </w:pPr>
            <w:r>
              <w:rPr>
                <w:rFonts w:hint="eastAsia" w:ascii="仿宋_GB2312" w:hAnsi="宋体"/>
                <w:b/>
                <w:color w:val="000000" w:themeColor="text1"/>
                <w:sz w:val="28"/>
                <w:szCs w:val="28"/>
                <w14:textFill>
                  <w14:solidFill>
                    <w14:schemeClr w14:val="tx1"/>
                  </w14:solidFill>
                </w14:textFill>
              </w:rPr>
              <w:t>合  计</w:t>
            </w:r>
          </w:p>
        </w:tc>
        <w:tc>
          <w:tcPr>
            <w:tcW w:w="7056" w:type="dxa"/>
            <w:gridSpan w:val="4"/>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书目、文本、图片总计：</w:t>
            </w:r>
            <w:r>
              <w:rPr>
                <w:rFonts w:hint="eastAsia" w:ascii="仿宋_GB2312" w:hAnsi="宋体"/>
                <w:b/>
                <w:color w:val="000000" w:themeColor="text1"/>
                <w:sz w:val="28"/>
                <w:szCs w:val="28"/>
                <w:lang w:val="en-US" w:eastAsia="zh-CN"/>
                <w14:textFill>
                  <w14:solidFill>
                    <w14:schemeClr w14:val="tx1"/>
                  </w14:solidFill>
                </w14:textFill>
              </w:rPr>
              <w:t>2</w:t>
            </w:r>
            <w:r>
              <w:rPr>
                <w:rFonts w:hint="eastAsia" w:ascii="仿宋_GB2312" w:hAnsi="宋体"/>
                <w:b/>
                <w:color w:val="000000" w:themeColor="text1"/>
                <w:sz w:val="28"/>
                <w:szCs w:val="28"/>
                <w14:textFill>
                  <w14:solidFill>
                    <w14:schemeClr w14:val="tx1"/>
                  </w14:solidFill>
                </w14:textFill>
              </w:rPr>
              <w:t>.</w:t>
            </w:r>
            <w:r>
              <w:rPr>
                <w:rFonts w:hint="eastAsia" w:ascii="仿宋_GB2312" w:hAnsi="宋体"/>
                <w:b/>
                <w:color w:val="000000" w:themeColor="text1"/>
                <w:sz w:val="28"/>
                <w:szCs w:val="28"/>
                <w:lang w:val="en-US" w:eastAsia="zh-CN"/>
                <w14:textFill>
                  <w14:solidFill>
                    <w14:schemeClr w14:val="tx1"/>
                  </w14:solidFill>
                </w14:textFill>
              </w:rPr>
              <w:t>03</w:t>
            </w:r>
            <w:r>
              <w:rPr>
                <w:rFonts w:hint="eastAsia" w:ascii="仿宋_GB2312" w:hAnsi="宋体"/>
                <w:b/>
                <w:color w:val="000000" w:themeColor="text1"/>
                <w:sz w:val="28"/>
                <w:szCs w:val="28"/>
                <w14:textFill>
                  <w14:solidFill>
                    <w14:schemeClr w14:val="tx1"/>
                  </w14:solidFill>
                </w14:textFill>
              </w:rPr>
              <w:t>TB</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_GB2312" w:hAnsi="宋体"/>
                <w:b/>
                <w:color w:val="FF0000"/>
                <w:sz w:val="28"/>
                <w:szCs w:val="28"/>
              </w:rPr>
            </w:pPr>
            <w:r>
              <w:rPr>
                <w:rFonts w:hint="eastAsia" w:ascii="仿宋_GB2312" w:hAnsi="宋体"/>
                <w:b/>
                <w:color w:val="000000" w:themeColor="text1"/>
                <w:sz w:val="28"/>
                <w:szCs w:val="28"/>
                <w14:textFill>
                  <w14:solidFill>
                    <w14:schemeClr w14:val="tx1"/>
                  </w14:solidFill>
                </w14:textFill>
              </w:rPr>
              <w:t>多媒体总计：</w:t>
            </w:r>
            <w:r>
              <w:rPr>
                <w:rFonts w:hint="eastAsia" w:ascii="仿宋_GB2312" w:hAnsi="宋体"/>
                <w:b/>
                <w:color w:val="000000" w:themeColor="text1"/>
                <w:sz w:val="28"/>
                <w:szCs w:val="28"/>
                <w:lang w:val="en-US" w:eastAsia="zh-CN"/>
                <w14:textFill>
                  <w14:solidFill>
                    <w14:schemeClr w14:val="tx1"/>
                  </w14:solidFill>
                </w14:textFill>
              </w:rPr>
              <w:t>31.96T</w:t>
            </w:r>
            <w:r>
              <w:rPr>
                <w:rFonts w:hint="eastAsia" w:ascii="仿宋_GB2312" w:hAnsi="宋体"/>
                <w:b/>
                <w:color w:val="000000" w:themeColor="text1"/>
                <w:sz w:val="28"/>
                <w:szCs w:val="28"/>
                <w14:textFill>
                  <w14:solidFill>
                    <w14:schemeClr w14:val="tx1"/>
                  </w14:solidFill>
                </w14:textFill>
              </w:rPr>
              <w:t>B</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黑体" w:hAnsi="黑体" w:eastAsia="黑体" w:cs="黑体"/>
          <w:b/>
          <w:bCs/>
          <w:sz w:val="32"/>
          <w:szCs w:val="32"/>
        </w:rPr>
      </w:pPr>
      <w:bookmarkStart w:id="15" w:name="_Toc23409"/>
      <w:bookmarkStart w:id="16" w:name="_Toc14164"/>
      <w:r>
        <w:rPr>
          <w:rFonts w:hint="eastAsia" w:ascii="黑体" w:hAnsi="黑体" w:eastAsia="黑体" w:cs="黑体"/>
          <w:b w:val="0"/>
          <w:bCs/>
          <w:sz w:val="32"/>
          <w:szCs w:val="32"/>
        </w:rPr>
        <w:t>二十</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年读者活动一览表</w:t>
      </w:r>
      <w:bookmarkEnd w:id="15"/>
      <w:bookmarkEnd w:id="16"/>
    </w:p>
    <w:tbl>
      <w:tblPr>
        <w:tblStyle w:val="9"/>
        <w:tblW w:w="9955" w:type="dxa"/>
        <w:jc w:val="center"/>
        <w:tblInd w:w="-7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1"/>
        <w:gridCol w:w="5381"/>
        <w:gridCol w:w="1163"/>
        <w:gridCol w:w="14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lang w:eastAsia="zh-CN"/>
              </w:rPr>
              <w:t>时间</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eastAsia="zh-CN"/>
              </w:rPr>
              <w:t>活动内容</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参加</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eastAsia="zh-CN"/>
              </w:rPr>
              <w:t>人次</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lang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2016.12.23</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—2017.1.9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诗意的幸存者</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——中国当代诗人视觉艺术展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6081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阅读课进省图活动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VR图书馆：中国古典文学作品情景阅读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圣诞</w:t>
            </w:r>
            <w:r>
              <w:rPr>
                <w:rFonts w:hint="eastAsia" w:ascii="仿宋_GB2312" w:hAnsi="仿宋_GB2312" w:eastAsia="仿宋_GB2312" w:cs="仿宋_GB2312"/>
                <w:sz w:val="28"/>
                <w:szCs w:val="28"/>
                <w:lang w:val="en-US" w:eastAsia="zh-CN"/>
              </w:rPr>
              <w:t>&amp;春节异同大发现</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——圣诞&amp;春节知识图片展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71446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1.4—1.24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福联迎春至 辽图享书香——楹联文化展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福联迎春至 辽图享书香</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——楹联文化展巡展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小学生寒假阅读书目推荐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1653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1.7—1.31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1.9—1.13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送书进校园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1.10—4.7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“童阅乌托邦”亲子原创绘本作品展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129591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1.10—7.6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“童阅乌托邦”指尖创意阅读</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——手工DIY作品展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252633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1.12—3.3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中国年画作品原件精品展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探秘音乐剧《魔笛》的幕后创作过程</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流动图书馆成立三周年温馨合影启动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辽图讲坛：另一半中国文化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罗杨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诵读俱乐部：宋词的朗诵</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“童阅乌托邦”庆双节年俗阅读活动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戏曲音乐欣赏季：迎新春民族艺术欣赏会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丹墨贺新春楹联书写活动</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暨辽宁省图书馆艺术沙龙启动仪式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辽宁省图书馆线上英语口语大赛颁奖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中国梦</w:t>
            </w:r>
            <w:r>
              <w:rPr>
                <w:rFonts w:hint="eastAsia" w:ascii="仿宋_GB2312" w:hAnsi="仿宋_GB2312" w:eastAsia="仿宋_GB2312" w:cs="仿宋_GB2312"/>
                <w:sz w:val="28"/>
                <w:szCs w:val="28"/>
                <w:lang w:val="en-US" w:eastAsia="zh-CN"/>
              </w:rPr>
              <w:t>·歌梦</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——范崇嬿图书捐赠仪式暨书友交流会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1.17—1.20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流动服务三下乡赴阜新蒙古族自治县</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1.19—1.22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书香千里</w:t>
            </w:r>
            <w:r>
              <w:rPr>
                <w:rFonts w:hint="eastAsia" w:ascii="仿宋_GB2312" w:hAnsi="仿宋_GB2312" w:eastAsia="仿宋_GB2312" w:cs="仿宋_GB2312"/>
                <w:sz w:val="28"/>
                <w:szCs w:val="28"/>
                <w:lang w:val="en-US" w:eastAsia="zh-CN"/>
              </w:rPr>
              <w:t xml:space="preserve"> 文化暖心——为盲人送书上门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“网络书香过大年”春节系列活动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11913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戏曲音乐欣赏季：迎新年经典吉他音乐会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关于家庭亲子教育的指导</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情系家国 放歌振兴——2016年度</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优秀读者志愿者表彰会暨读者联谊会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“童阅乌托邦”庆双节儿童文化集市活动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3729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1.23—3.24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少儿天地书目推荐</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——“凯迪克大奖”部分获奖绘本分享</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89494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1.25—2.28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金鸡贺岁迎新春</w:t>
            </w:r>
            <w:r>
              <w:rPr>
                <w:rFonts w:hint="eastAsia" w:ascii="仿宋_GB2312" w:hAnsi="仿宋_GB2312" w:eastAsia="仿宋_GB2312" w:cs="仿宋_GB2312"/>
                <w:sz w:val="28"/>
                <w:szCs w:val="28"/>
                <w:lang w:val="en-US" w:eastAsia="zh-CN"/>
              </w:rPr>
              <w:t xml:space="preserve"> 欢乐祥瑞文化年</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——春节习俗图片展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VR图书馆：</w:t>
            </w:r>
            <w:r>
              <w:rPr>
                <w:rFonts w:hint="eastAsia" w:ascii="仿宋_GB2312" w:hAnsi="仿宋_GB2312" w:eastAsia="仿宋_GB2312" w:cs="仿宋_GB2312"/>
                <w:sz w:val="28"/>
                <w:szCs w:val="28"/>
                <w:lang w:eastAsia="zh-CN"/>
              </w:rPr>
              <w:t>春节民俗知识情景体验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586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阅读课进省图活动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177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2.7—2.11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福联别去岁</w:t>
            </w:r>
            <w:r>
              <w:rPr>
                <w:rFonts w:hint="eastAsia" w:ascii="仿宋_GB2312" w:hAnsi="仿宋_GB2312" w:eastAsia="仿宋_GB2312" w:cs="仿宋_GB2312"/>
                <w:sz w:val="28"/>
                <w:szCs w:val="28"/>
                <w:lang w:val="en-US" w:eastAsia="zh-CN"/>
              </w:rPr>
              <w:t xml:space="preserve"> 迷花迎新元</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——2017元宵节猜谜活动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8588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2.10—2.17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“让我的声音做你的眼”录制活动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少儿天地丁酉新春元宵灯谜会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738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“阅·历”系列活动之小志愿者集训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戏曲音乐欣赏季：全本京剧《龙凤呈祥》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辽图讲坛：时代华章</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——新中国美术经典作品赏析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徐萍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声音志愿者培训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戏曲音乐欣赏季：评剧《孝庄长歌》展演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2.18—2.28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辽海讲坛：大众如何欣赏名画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吴云华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3.1—3.27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丁酉趣话</w:t>
            </w:r>
            <w:r>
              <w:rPr>
                <w:rFonts w:hint="eastAsia" w:ascii="仿宋_GB2312" w:hAnsi="仿宋_GB2312" w:eastAsia="仿宋_GB2312" w:cs="仿宋_GB2312"/>
                <w:sz w:val="28"/>
                <w:szCs w:val="28"/>
                <w:lang w:val="en-US" w:eastAsia="zh-CN"/>
              </w:rPr>
              <w:t xml:space="preserve"> 鸡祥如意图片展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阅读课进省图活动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3.3—3.27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雷锋精神永放光芒图片展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3.4—3.7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3.4—4.12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浑河情</w:t>
            </w:r>
            <w:r>
              <w:rPr>
                <w:rFonts w:hint="eastAsia" w:ascii="仿宋_GB2312" w:hAnsi="仿宋_GB2312" w:eastAsia="仿宋_GB2312" w:cs="仿宋_GB2312"/>
                <w:sz w:val="28"/>
                <w:szCs w:val="28"/>
                <w:lang w:val="en-US" w:eastAsia="zh-CN"/>
              </w:rPr>
              <w:t xml:space="preserve"> 故乡景美术作品展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9410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艺术沙龙：了解书法的前世今生</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辽图讲坛：辽宁文化的精神价值</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崔晓柏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3.5—3.26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沈阳音乐学院音乐录制活动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3.9—3.29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流动图书馆成立三周年温馨合影颁奖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欧洲文艺复兴时期的绘画及影响</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于晨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3.11—3.25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290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3.11—3.25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流动服务三下乡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3.16—3.23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十年沈北</w:t>
            </w:r>
            <w:r>
              <w:rPr>
                <w:rFonts w:hint="eastAsia" w:ascii="仿宋_GB2312" w:hAnsi="仿宋_GB2312" w:eastAsia="仿宋_GB2312" w:cs="仿宋_GB2312"/>
                <w:sz w:val="28"/>
                <w:szCs w:val="28"/>
                <w:lang w:val="en-US" w:eastAsia="zh-CN"/>
              </w:rPr>
              <w:t xml:space="preserve"> 生态沈阳</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沈北新区成立十周年摄影图片展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辽图讲坛：话说中国当代艺术</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马喆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艺术沙龙：书法有法</w:t>
            </w:r>
            <w:r>
              <w:rPr>
                <w:rFonts w:hint="eastAsia" w:ascii="仿宋_GB2312" w:hAnsi="仿宋_GB2312" w:eastAsia="仿宋_GB2312" w:cs="仿宋_GB2312"/>
                <w:sz w:val="28"/>
                <w:szCs w:val="28"/>
                <w:lang w:val="en-US" w:eastAsia="zh-CN"/>
              </w:rPr>
              <w:t xml:space="preserve"> 解密笔法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3.21—3.31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1494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3.24—5.4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“首届图画书时代奖”作品分享</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——国际儿童图书日绘本推荐特辑</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80077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VR图书馆：经典诵读虚拟阅读体验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791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辽图讲坛：摄影创作</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——从“如何发现”到“形成作品”</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田立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数字阅读推广：“世界那么大，</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我能博看天下”现场阅读体验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945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辽图讲坛：中西美术比较</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李爱国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辽宁省公共图书馆第六届</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全民读书节书目推荐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7870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3.28—4.19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厉行节约</w:t>
            </w:r>
            <w:r>
              <w:rPr>
                <w:rFonts w:hint="eastAsia" w:ascii="仿宋_GB2312" w:hAnsi="仿宋_GB2312" w:eastAsia="仿宋_GB2312" w:cs="仿宋_GB2312"/>
                <w:sz w:val="28"/>
                <w:szCs w:val="28"/>
                <w:lang w:val="en-US" w:eastAsia="zh-CN"/>
              </w:rPr>
              <w:t xml:space="preserve"> 反对浪费图片展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3.30—3.31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流动服务进军营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3.30—4.19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共商国是</w:t>
            </w:r>
            <w:r>
              <w:rPr>
                <w:rFonts w:hint="eastAsia" w:ascii="仿宋_GB2312" w:hAnsi="仿宋_GB2312" w:eastAsia="仿宋_GB2312" w:cs="仿宋_GB2312"/>
                <w:sz w:val="28"/>
                <w:szCs w:val="28"/>
                <w:lang w:val="en-US" w:eastAsia="zh-CN"/>
              </w:rPr>
              <w:t xml:space="preserve"> 奋进小康——热烈庆祝</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2017年“两会”圆满成功展览</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流动服务三下乡赴彰武</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辽海讲坛：把握时代主题，回应百姓期待——习近平总书记“四个全面”战略思想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田鹏颖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390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4.4—4.27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4.4—4.30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4.5—4.19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4.5—4.30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5268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辽图讲坛：诗词之美，点亮人生</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彭敏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4.8—4.30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4.8—4.22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390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4.8—4.22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辽宁老工业基地的历史与发展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盛雷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4.9—4.23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艺术沙龙：书法有法</w:t>
            </w:r>
            <w:r>
              <w:rPr>
                <w:rFonts w:hint="eastAsia" w:ascii="仿宋_GB2312" w:hAnsi="仿宋_GB2312" w:eastAsia="仿宋_GB2312" w:cs="仿宋_GB2312"/>
                <w:sz w:val="28"/>
                <w:szCs w:val="28"/>
                <w:lang w:val="en-US" w:eastAsia="zh-CN"/>
              </w:rPr>
              <w:t xml:space="preserve"> 解密笔法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4.9—4.23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文津奖获奖图书书目推荐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28800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4.12—4.21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百万图书万里行——读书节进社区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“辽图好声音”录制活动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辽图讲坛：《中国诗词大会》的热播</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与中国优秀传统文化的复兴</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莫道才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4.15—5.10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情寄翰墨</w:t>
            </w:r>
            <w:r>
              <w:rPr>
                <w:rFonts w:hint="eastAsia" w:ascii="仿宋_GB2312" w:hAnsi="仿宋_GB2312" w:eastAsia="仿宋_GB2312" w:cs="仿宋_GB2312"/>
                <w:sz w:val="28"/>
                <w:szCs w:val="28"/>
                <w:lang w:val="en-US" w:eastAsia="zh-CN"/>
              </w:rPr>
              <w:t xml:space="preserve"> 诗韵飘香</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——王贺良《唐诗三百首》书法作品展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5518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辽海讲坛：如何破解东北营商环境困局</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张天维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4.16—4.23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数字阅读推广：“寻找最美读书人”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“智赢未来</w:t>
            </w:r>
            <w:r>
              <w:rPr>
                <w:rFonts w:hint="eastAsia" w:ascii="仿宋_GB2312" w:hAnsi="仿宋_GB2312" w:eastAsia="仿宋_GB2312" w:cs="仿宋_GB2312"/>
                <w:sz w:val="28"/>
                <w:szCs w:val="28"/>
                <w:lang w:val="en-US" w:eastAsia="zh-CN"/>
              </w:rPr>
              <w:t xml:space="preserve"> 我爱阅读</w:t>
            </w:r>
            <w:r>
              <w:rPr>
                <w:rFonts w:hint="eastAsia" w:ascii="仿宋_GB2312" w:hAnsi="仿宋_GB2312" w:eastAsia="仿宋_GB2312" w:cs="仿宋_GB2312"/>
                <w:sz w:val="28"/>
                <w:szCs w:val="28"/>
                <w:lang w:eastAsia="zh-CN"/>
              </w:rPr>
              <w:t>”有奖活动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570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4.17—4.18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百万图书万里行——读书节进校园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众创空间进校园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读书节活动音乐录制</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4.21—5.12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图林文华</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——中国图书馆近现代学人墨迹展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4.23—5.23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图林文华</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——中国图书馆近现代学人墨迹展巡展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4.23—5.23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劳动最光荣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——辽宁籍劳动模范图片展巡展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绘印生活手工体验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4.22—4.23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百万图书万里行——读书节丹东行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辽图电影院：东北的胡子与黑话</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书香辽宁</w:t>
            </w:r>
            <w:r>
              <w:rPr>
                <w:rFonts w:hint="eastAsia" w:ascii="仿宋_GB2312" w:hAnsi="仿宋_GB2312" w:eastAsia="仿宋_GB2312" w:cs="仿宋_GB2312"/>
                <w:sz w:val="28"/>
                <w:szCs w:val="28"/>
                <w:lang w:val="en-US" w:eastAsia="zh-CN"/>
              </w:rPr>
              <w:t xml:space="preserve"> 逐梦前行——全省公共图书馆第六届全民读书节启动仪式暨经典诵读会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4.23—12.31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第十二届文津图书奖图片展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33000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VR图书馆：跟着诗词去旅行虚拟阅读体验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辽图讲坛：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管理自身健康，提高生活品质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许谦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4.28—5.7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劳动最光荣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——辽宁籍劳动模范图片展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辽图电影院：《倩女幽魂》与《聊斋志异》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大师作品经典重温之《天鹅湖》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百万图书万里行——读书节进社区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2665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5.3—5.31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5.6—5.31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讲座：家庭教育的致胜法宝——阅读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姜显成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促进经济持续健康发展的几个核心问题</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张万强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5.6—5.20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创新驱动发展与辽宁老工业基地全面振兴</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王伟光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超星移动图书馆和独秀数据库使用指导</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5.7—5.21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艺术沙龙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5.7—5.21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流动服务进机关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5.8—6.11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创新放飞梦想</w:t>
            </w:r>
            <w:r>
              <w:rPr>
                <w:rFonts w:hint="eastAsia" w:ascii="仿宋_GB2312" w:hAnsi="仿宋_GB2312" w:eastAsia="仿宋_GB2312" w:cs="仿宋_GB2312"/>
                <w:sz w:val="28"/>
                <w:szCs w:val="28"/>
                <w:lang w:val="en-US" w:eastAsia="zh-CN"/>
              </w:rPr>
              <w:t xml:space="preserve"> 科技引领未来</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——科学普及知识宣传图片展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6830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5.12—6.8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孝善安家</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——焦波《俺爹俺娘》摄影作品展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6791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手绢刺绣手工体验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辽海讲坛：辽西走廊的形成与文化沉淀</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初国卿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润物细无声——用美来培育自己</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柳咏絮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5.15政务公开日</w:t>
            </w:r>
            <w:r>
              <w:rPr>
                <w:rFonts w:hint="eastAsia" w:ascii="仿宋_GB2312" w:hAnsi="仿宋_GB2312" w:eastAsia="仿宋_GB2312" w:cs="仿宋_GB2312"/>
                <w:sz w:val="28"/>
                <w:szCs w:val="28"/>
                <w:lang w:eastAsia="zh-CN"/>
              </w:rPr>
              <w:t>”活动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5.15—7.30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中国传统文化少儿阅读之旅</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——二十四节气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111546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“用我的声音做你的眼睛”录制活动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流动服务进机关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声音传递温暖</w:t>
            </w:r>
            <w:r>
              <w:rPr>
                <w:rFonts w:hint="eastAsia" w:ascii="仿宋_GB2312" w:hAnsi="仿宋_GB2312" w:eastAsia="仿宋_GB2312" w:cs="仿宋_GB2312"/>
                <w:sz w:val="28"/>
                <w:szCs w:val="28"/>
                <w:lang w:val="en-US" w:eastAsia="zh-CN"/>
              </w:rPr>
              <w:t xml:space="preserve"> 阅读丰富人生</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——2017全国助残日声音志愿者特别活动</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暨盲人作家读者见面会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悦享端午手工体验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辽海讲坛：辽宁融入京津冀</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协同发展战略的思路与路径</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张天维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辽海讲坛：盛京古城趣谈</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荆绍福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流动服务进机关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VR图书馆虚拟阅读体验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735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6.1—6.29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6.1—6.30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6.1—6.30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2516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6.1—6.30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6.1—9.31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文生物化</w:t>
            </w:r>
            <w:r>
              <w:rPr>
                <w:rFonts w:hint="eastAsia" w:ascii="仿宋_GB2312" w:hAnsi="仿宋_GB2312" w:eastAsia="仿宋_GB2312" w:cs="仿宋_GB2312"/>
                <w:sz w:val="28"/>
                <w:szCs w:val="28"/>
                <w:lang w:val="en-US" w:eastAsia="zh-CN"/>
              </w:rPr>
              <w:t xml:space="preserve"> 创念天成</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——辽宁省图书馆古籍文创成果展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碧艾书香颂端阳</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——端午节图片展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辽图讲坛：用镜头留住俺爹俺娘</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焦波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6.2—6.27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6.2—6.30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6.3—6.24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6.3—6.30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辽海讲坛：心胜——你所不知道的长征</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葛江洋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辽海讲坛：如何发现孩子的天生气质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刘凌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6.4—6.25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书影时光</w:t>
            </w:r>
            <w:r>
              <w:rPr>
                <w:rFonts w:hint="eastAsia" w:ascii="仿宋_GB2312" w:hAnsi="仿宋_GB2312" w:eastAsia="仿宋_GB2312" w:cs="仿宋_GB2312"/>
                <w:sz w:val="28"/>
                <w:szCs w:val="28"/>
                <w:lang w:val="en-US" w:eastAsia="zh-CN"/>
              </w:rPr>
              <w:t xml:space="preserve"> 欢乐童年</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对面朗读庆六一特别活动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世界自然和文化遗产日</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古籍修复技艺展示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辽图讲坛：践行健康生活方式，</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防控慢性疾病——</w:t>
            </w:r>
            <w:r>
              <w:rPr>
                <w:rFonts w:hint="eastAsia" w:ascii="仿宋_GB2312" w:hAnsi="仿宋_GB2312" w:eastAsia="仿宋_GB2312" w:cs="仿宋_GB2312"/>
                <w:sz w:val="28"/>
                <w:szCs w:val="28"/>
                <w:lang w:val="en-US" w:eastAsia="zh-CN"/>
              </w:rPr>
              <w:t>从想象到行动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潘国伟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辽海讲坛：学习型家庭中的父母角色扮演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丁文志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6.10—7.31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努力名山接薪火——辽宁省</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古籍保护工作十周年成果展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5587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天籁盛京</w:t>
            </w:r>
            <w:r>
              <w:rPr>
                <w:rFonts w:hint="eastAsia" w:ascii="仿宋_GB2312" w:hAnsi="仿宋_GB2312" w:eastAsia="仿宋_GB2312" w:cs="仿宋_GB2312"/>
                <w:sz w:val="28"/>
                <w:szCs w:val="28"/>
                <w:lang w:val="en-US" w:eastAsia="zh-CN"/>
              </w:rPr>
              <w:t xml:space="preserve"> 古琴诗颂雅集</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6.12—8.31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册府菁华</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——辽宁省图书馆馆藏珍贵古籍展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6.14—6.21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戏曲音乐欣赏季：喜歌剧《魔笛》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辽海讲坛：诸子百家，</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要告诉当代家长什么</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海涛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“音乐脱口秀”钢琴演奏欣赏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数字阅读推广：“智赢未来</w:t>
            </w:r>
            <w:r>
              <w:rPr>
                <w:rFonts w:hint="eastAsia" w:ascii="仿宋_GB2312" w:hAnsi="仿宋_GB2312" w:eastAsia="仿宋_GB2312" w:cs="仿宋_GB2312"/>
                <w:sz w:val="28"/>
                <w:szCs w:val="28"/>
                <w:lang w:val="en-US" w:eastAsia="zh-CN"/>
              </w:rPr>
              <w:t xml:space="preserve"> 我爱阅读</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有奖竞赛颁奖活动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6.22—7.16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撸起袖子加油干</w:t>
            </w:r>
            <w:r>
              <w:rPr>
                <w:rFonts w:hint="eastAsia" w:ascii="仿宋_GB2312" w:hAnsi="仿宋_GB2312" w:eastAsia="仿宋_GB2312" w:cs="仿宋_GB2312"/>
                <w:sz w:val="28"/>
                <w:szCs w:val="28"/>
                <w:lang w:val="en-US" w:eastAsia="zh-CN"/>
              </w:rPr>
              <w:t xml:space="preserve"> 凝心聚力奔小康</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——迎接党的十九大胜利召开图片展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文化惠民服务基层行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沈阳城建学院</w:t>
            </w:r>
            <w:r>
              <w:rPr>
                <w:rFonts w:hint="eastAsia" w:ascii="仿宋_GB2312" w:hAnsi="仿宋_GB2312" w:eastAsia="仿宋_GB2312" w:cs="仿宋_GB2312"/>
                <w:sz w:val="28"/>
                <w:szCs w:val="28"/>
                <w:lang w:val="en-US" w:eastAsia="zh-CN"/>
              </w:rPr>
              <w:t>2017毕业季录音活动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抗联西征历史解析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李东红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有声读书录制活动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寻找乡村“最美朗读者”决赛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6.26—8.26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“视界杯”知识竞赛——带你玩转足球</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6.29—7.26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微信留言赠书活动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644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7.1—7.27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7.1—7.31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7.1—7.31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7.1—7.31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7.2—8.23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栉风沐雨</w:t>
            </w:r>
            <w:r>
              <w:rPr>
                <w:rFonts w:hint="eastAsia" w:ascii="仿宋_GB2312" w:hAnsi="仿宋_GB2312" w:eastAsia="仿宋_GB2312" w:cs="仿宋_GB2312"/>
                <w:sz w:val="28"/>
                <w:szCs w:val="28"/>
                <w:lang w:val="en-US" w:eastAsia="zh-CN"/>
              </w:rPr>
              <w:t xml:space="preserve"> 紫荆更艳</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——纪念香港回归20周年图片展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7.4—7.31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7.4—7.31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1053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7.4—9.30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”观感分享</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142610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孟子关于安身立命学说的现实意义</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毕宝魁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讲座：</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东北抗日联军战斗历程及历史地位</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王建学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7.11—7.21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有声读物录制活动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7.11—8.31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爱我中华</w:t>
            </w:r>
            <w:r>
              <w:rPr>
                <w:rFonts w:hint="eastAsia" w:ascii="仿宋_GB2312" w:hAnsi="仿宋_GB2312" w:eastAsia="仿宋_GB2312" w:cs="仿宋_GB2312"/>
                <w:sz w:val="28"/>
                <w:szCs w:val="28"/>
                <w:lang w:val="en-US" w:eastAsia="zh-CN"/>
              </w:rPr>
              <w:t xml:space="preserve"> 扬我国威——</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庆祝中国人民解放军建军90周年图片展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23000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古代人文智慧与现代婚姻家庭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肖芃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7.15—7.24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辽图好声音录制活动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7.16—7.30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暑期无障碍电影播放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”特别活动</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——倡导文明阅读</w:t>
            </w:r>
            <w:r>
              <w:rPr>
                <w:rFonts w:hint="eastAsia" w:ascii="仿宋_GB2312" w:hAnsi="仿宋_GB2312" w:eastAsia="仿宋_GB2312" w:cs="仿宋_GB2312"/>
                <w:sz w:val="28"/>
                <w:szCs w:val="28"/>
                <w:lang w:val="en-US" w:eastAsia="zh-CN"/>
              </w:rPr>
              <w:t xml:space="preserve"> 小志愿者宣誓仪式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7.20—12.2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辽宁省首届少年儿童阅读推广月</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——“童声诵美德</w:t>
            </w:r>
            <w:r>
              <w:rPr>
                <w:rFonts w:hint="eastAsia" w:ascii="仿宋_GB2312" w:hAnsi="仿宋_GB2312" w:eastAsia="仿宋_GB2312" w:cs="仿宋_GB2312"/>
                <w:sz w:val="28"/>
                <w:szCs w:val="28"/>
                <w:lang w:val="en-US" w:eastAsia="zh-CN"/>
              </w:rPr>
              <w:t xml:space="preserve"> 童心筑辽宁</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辽宁省第二届少儿故事大赛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2108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心理体验沙龙：创造性思维培养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戏曲音乐欣赏季：我的启蒙老师马思聪</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向泽沛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辽海讲坛：史料印证中国抗战十四年</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孟悦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7.22—8.26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“知网杯”电子资源检索有奖征文活动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流动服务走进溪林社区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百万图书万里行</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——文化惠民三下乡启动仪式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沈阳音乐学院录音实践活动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沈阳音乐学院小提琴演奏录制活动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电影读书会：《聂隐娘》与电影、古文</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和唐诗里的“侠”文化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穿越时空</w:t>
            </w:r>
            <w:r>
              <w:rPr>
                <w:rFonts w:hint="eastAsia" w:ascii="仿宋_GB2312" w:hAnsi="仿宋_GB2312" w:eastAsia="仿宋_GB2312" w:cs="仿宋_GB2312"/>
                <w:sz w:val="28"/>
                <w:szCs w:val="28"/>
                <w:lang w:val="en-US" w:eastAsia="zh-CN"/>
              </w:rPr>
              <w:t xml:space="preserve"> 放飞梦想——参观科技展览</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有奖征文暨科技夏令营活动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7.27—7.28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流动服务进军营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辽海讲坛：从二战前和战后日本政策走向的对比看当前的国际形势</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刘长江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读者戏曲才艺展示、经典剧目欣赏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辽图讲坛：辽剧的产生与发展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刘效炎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7.31—9.28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红星闪闪耀童心——庆祝中国人民解放军建军</w:t>
            </w:r>
            <w:r>
              <w:rPr>
                <w:rFonts w:hint="eastAsia" w:ascii="仿宋_GB2312" w:hAnsi="仿宋_GB2312" w:eastAsia="仿宋_GB2312" w:cs="仿宋_GB2312"/>
                <w:sz w:val="28"/>
                <w:szCs w:val="28"/>
                <w:lang w:val="en-US" w:eastAsia="zh-CN"/>
              </w:rPr>
              <w:t>90周年军史连环画展览</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93184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8.1—12.1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辽宁省首届少年儿童阅读推广月</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——“童筑辽宁</w:t>
            </w:r>
            <w:r>
              <w:rPr>
                <w:rFonts w:hint="eastAsia" w:ascii="仿宋_GB2312" w:hAnsi="仿宋_GB2312" w:eastAsia="仿宋_GB2312" w:cs="仿宋_GB2312"/>
                <w:sz w:val="28"/>
                <w:szCs w:val="28"/>
                <w:lang w:val="en-US" w:eastAsia="zh-CN"/>
              </w:rPr>
              <w:t xml:space="preserve"> 悦享未来</w:t>
            </w:r>
            <w:r>
              <w:rPr>
                <w:rFonts w:hint="eastAsia" w:ascii="仿宋_GB2312" w:hAnsi="仿宋_GB2312" w:eastAsia="仿宋_GB2312" w:cs="仿宋_GB2312"/>
                <w:sz w:val="28"/>
                <w:szCs w:val="28"/>
                <w:lang w:eastAsia="zh-CN"/>
              </w:rPr>
              <w:t>”读书征文大赛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8.1—12.2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辽宁省首届少年儿童阅读推广月</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——经典国学少儿百题知识竞赛活动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897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“和你一样”志愿者音频录制活动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8.3—8.31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爱我中华——诵读俱乐部</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庆祝建军</w:t>
            </w:r>
            <w:r>
              <w:rPr>
                <w:rFonts w:hint="eastAsia" w:ascii="仿宋_GB2312" w:hAnsi="仿宋_GB2312" w:eastAsia="仿宋_GB2312" w:cs="仿宋_GB2312"/>
                <w:sz w:val="28"/>
                <w:szCs w:val="28"/>
                <w:lang w:val="en-US" w:eastAsia="zh-CN"/>
              </w:rPr>
              <w:t>90周年特别活动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8.4—8.31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690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辽海讲坛：辽宁区域民俗文化考察系列</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——辽河口的古鱼雁文化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江帆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8.6—8.20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暑期无障碍电影播放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暑期志愿者培训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8.7—8.31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喜迎十九大</w:t>
            </w:r>
            <w:r>
              <w:rPr>
                <w:rFonts w:hint="eastAsia" w:ascii="仿宋_GB2312" w:hAnsi="仿宋_GB2312" w:eastAsia="仿宋_GB2312" w:cs="仿宋_GB2312"/>
                <w:sz w:val="28"/>
                <w:szCs w:val="28"/>
                <w:lang w:val="en-US" w:eastAsia="zh-CN"/>
              </w:rPr>
              <w:t xml:space="preserve"> 荷香清夏</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——2017辽宁书画名家扇面特展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6632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8.9—8.10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书香千里</w:t>
            </w:r>
            <w:r>
              <w:rPr>
                <w:rFonts w:hint="eastAsia" w:ascii="仿宋_GB2312" w:hAnsi="仿宋_GB2312" w:eastAsia="仿宋_GB2312" w:cs="仿宋_GB2312"/>
                <w:sz w:val="28"/>
                <w:szCs w:val="28"/>
                <w:lang w:val="en-US" w:eastAsia="zh-CN"/>
              </w:rPr>
              <w:t xml:space="preserve"> 文化暖心 为盲人送书上门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电影读书会：《黄金时代》赏析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戏曲音乐欣赏季：儿童剧《糖果城堡》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940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8.12—8.13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科学玩具展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辽图讲坛：恢弘的气势</w:t>
            </w:r>
            <w:r>
              <w:rPr>
                <w:rFonts w:hint="eastAsia" w:ascii="仿宋_GB2312" w:hAnsi="仿宋_GB2312" w:eastAsia="仿宋_GB2312" w:cs="仿宋_GB2312"/>
                <w:sz w:val="28"/>
                <w:szCs w:val="28"/>
                <w:lang w:val="en-US" w:eastAsia="zh-CN"/>
              </w:rPr>
              <w:t xml:space="preserve"> 深厚的内涵</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——怎样认识故宫博物院</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闫宏斌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今年流行玩科学</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第二期暑期读者音乐会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电影读书会：《让子弹飞》赏析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辽海讲坛：概说中国茶文化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赵晨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红星闪闪耀童心——庆祝中国人民解放军建军</w:t>
            </w:r>
            <w:r>
              <w:rPr>
                <w:rFonts w:hint="eastAsia" w:ascii="仿宋_GB2312" w:hAnsi="仿宋_GB2312" w:eastAsia="仿宋_GB2312" w:cs="仿宋_GB2312"/>
                <w:sz w:val="28"/>
                <w:szCs w:val="28"/>
                <w:lang w:val="en-US" w:eastAsia="zh-CN"/>
              </w:rPr>
              <w:t>90周年系列活动之拼图比赛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辽图讲坛：唐诗精讲</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王志清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流动服务走进风雨坛社区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辽宁省首届少年儿童阅读推广月系列活动之</w:t>
            </w:r>
            <w:r>
              <w:rPr>
                <w:rFonts w:hint="eastAsia" w:ascii="仿宋_GB2312" w:hAnsi="仿宋_GB2312" w:eastAsia="仿宋_GB2312" w:cs="仿宋_GB2312"/>
                <w:sz w:val="28"/>
                <w:szCs w:val="28"/>
                <w:lang w:val="en-US" w:eastAsia="zh-CN"/>
              </w:rPr>
              <w:t>2017</w:t>
            </w:r>
            <w:r>
              <w:rPr>
                <w:rFonts w:hint="eastAsia" w:ascii="仿宋_GB2312" w:hAnsi="仿宋_GB2312" w:eastAsia="仿宋_GB2312" w:cs="仿宋_GB2312"/>
                <w:sz w:val="28"/>
                <w:szCs w:val="28"/>
                <w:lang w:eastAsia="zh-CN"/>
              </w:rPr>
              <w:t>“奇思童年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妙享阅读”</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《海底奇遇记》儿童剧展演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辽宁省首届少年儿童阅读推广月系列活动之</w:t>
            </w:r>
            <w:r>
              <w:rPr>
                <w:rFonts w:hint="eastAsia" w:ascii="仿宋_GB2312" w:hAnsi="仿宋_GB2312" w:eastAsia="仿宋_GB2312" w:cs="仿宋_GB2312"/>
                <w:sz w:val="28"/>
                <w:szCs w:val="28"/>
                <w:lang w:val="en-US" w:eastAsia="zh-CN"/>
              </w:rPr>
              <w:t>2017</w:t>
            </w:r>
            <w:r>
              <w:rPr>
                <w:rFonts w:hint="eastAsia" w:ascii="仿宋_GB2312" w:hAnsi="仿宋_GB2312" w:eastAsia="仿宋_GB2312" w:cs="仿宋_GB2312"/>
                <w:sz w:val="28"/>
                <w:szCs w:val="28"/>
                <w:lang w:eastAsia="zh-CN"/>
              </w:rPr>
              <w:t>“奇思童年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妙享阅读”</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辽宁省图书馆奇妙夜活动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今年流行玩科学</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辽海讲坛：纵谈“奉天三才子”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毕宝魁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传统孝道对现代养老问题的启示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肖芃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诚信中国主题展览</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17100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辽海讲坛：漫谈中国古代的经济学思想</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——管仲、商鞅、王安石</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戴利研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9.2—9.31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9.3—9.24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179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9.3—9.25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铁血雄魂</w:t>
            </w:r>
            <w:r>
              <w:rPr>
                <w:rFonts w:hint="eastAsia" w:ascii="仿宋_GB2312" w:hAnsi="仿宋_GB2312" w:eastAsia="仿宋_GB2312" w:cs="仿宋_GB2312"/>
                <w:sz w:val="28"/>
                <w:szCs w:val="28"/>
                <w:lang w:val="en-US" w:eastAsia="zh-CN"/>
              </w:rPr>
              <w:t xml:space="preserve"> 丰碑永铸——辽宁省图书馆藏东北抗日联军抗战十四年图片文献展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4899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9.4—9.28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森林里的魔幻印刷——绿色印刷成果展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9.5—9.30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2074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9.9—9.30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690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那些年被我们误解的心理咨询</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电信网络诈骗犯罪手段及防范方法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梁程浩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9.9—9.23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9.9—9.23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今年流行玩科学</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小剧场话剧《寻找春柳社》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辽图讲坛：作家眼中的领袖世界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顾保孜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助盲志愿者培训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9.14—9.16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弘扬中华传统</w:t>
            </w:r>
            <w:r>
              <w:rPr>
                <w:rFonts w:hint="eastAsia" w:ascii="仿宋_GB2312" w:hAnsi="仿宋_GB2312" w:eastAsia="仿宋_GB2312" w:cs="仿宋_GB2312"/>
                <w:sz w:val="28"/>
                <w:szCs w:val="28"/>
                <w:lang w:val="en-US" w:eastAsia="zh-CN"/>
              </w:rPr>
              <w:t xml:space="preserve"> 传播志愿精神</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——中华传统礼仪手语大赛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九一八事变与“安内攘外”政策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孟悦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艺术沙龙：跟着齐白石爷爷学智慧</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9.20—9.24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沈阳城建学院录音活动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辽海讲坛：《红楼梦》之贾赦人物考证</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肖芃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辽海讲坛：《红楼梦》之贾府大管家</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韩天佳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今年流行玩科学</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唐派经典剧目《闹朝扑犬》</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9.24—10.25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“移动知网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金秋好礼”系列活动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474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对面朗读：我们优秀的传统文化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9.28—11.8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举国同庆</w:t>
            </w:r>
            <w:r>
              <w:rPr>
                <w:rFonts w:hint="eastAsia" w:ascii="仿宋_GB2312" w:hAnsi="仿宋_GB2312" w:eastAsia="仿宋_GB2312" w:cs="仿宋_GB2312"/>
                <w:sz w:val="28"/>
                <w:szCs w:val="28"/>
                <w:lang w:val="en-US" w:eastAsia="zh-CN"/>
              </w:rPr>
              <w:t xml:space="preserve"> 共铸辉煌——</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庆祝中华人民共和国成立68周年图片展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19000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9.28—11.15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铭记历史</w:t>
            </w:r>
            <w:r>
              <w:rPr>
                <w:rFonts w:hint="eastAsia" w:ascii="仿宋_GB2312" w:hAnsi="仿宋_GB2312" w:eastAsia="仿宋_GB2312" w:cs="仿宋_GB2312"/>
                <w:sz w:val="28"/>
                <w:szCs w:val="28"/>
                <w:lang w:val="en-US" w:eastAsia="zh-CN"/>
              </w:rPr>
              <w:t xml:space="preserve"> 开创未来</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——喜迎党的十九大图文展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9986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9.28—11.15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铭记历史</w:t>
            </w:r>
            <w:r>
              <w:rPr>
                <w:rFonts w:hint="eastAsia" w:ascii="仿宋_GB2312" w:hAnsi="仿宋_GB2312" w:eastAsia="仿宋_GB2312" w:cs="仿宋_GB2312"/>
                <w:sz w:val="28"/>
                <w:szCs w:val="28"/>
                <w:lang w:val="en-US" w:eastAsia="zh-CN"/>
              </w:rPr>
              <w:t xml:space="preserve"> 开创未来</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——喜迎党的十九大图文展巡展</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（鞍山、铁岭、辽阳、营口、盘锦、阜新）</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25970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9.29—12.25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“让阅读伴随梦想飘扬”——少儿天地</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庆祝十九大胜利召开之开国元勋展览</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114821</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志愿者服务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173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中秋图片展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盛京满绣传人作品展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242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10.10—10.19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大地情深——全省学雷锋志愿服务基层行</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暨迎接十九大胜利召开经典美文诵读会</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（沈师站、葫芦岛站、辽阳站、丹东站）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51640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10.10—10.25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390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10.10—10.31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10.10—10.31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1583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10.11—10.31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10.13</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流动服务走进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沈阳市首届儿童文化创意产业嘉年华</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10.13—10.15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沈阳首届儿童文创嘉年华</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“童阅乌托邦”少儿公益活动展览展示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10.13—10.31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美丽辽宁图片展巡展</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（新疆石河子市图书馆）</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16800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10.13—10.31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中国传统节日图片展巡展</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（新疆石河子市图书馆）</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16800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体育价值功能与百姓生活健康</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程文广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10.14—10.15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喜迎十九大知识竞答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线下活动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10.14—10.21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京剧知识讲座之京剧行当</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辽海讲坛：旅行的艺术</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——带上发现美的眼睛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董宁宁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辽海讲坛巡讲：横看成岭侧成峰</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——全球化语境中民俗研究的新视角</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江帆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春雨工程——辽宁省图书馆</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学雷锋志愿服务新疆兵团行启动仪式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10.15—10.29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艺术沙龙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10.15—10.16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歌咏比赛录音活动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10.15—10.31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流动服务进社区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10.19—10.20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喜迎十九大微信赠书活动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10.19—10.30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”系列活动之</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“小绶带</w:t>
            </w:r>
            <w:r>
              <w:rPr>
                <w:rFonts w:hint="eastAsia" w:ascii="仿宋_GB2312" w:hAnsi="仿宋_GB2312" w:eastAsia="仿宋_GB2312" w:cs="仿宋_GB2312"/>
                <w:sz w:val="28"/>
                <w:szCs w:val="28"/>
                <w:lang w:val="en-US" w:eastAsia="zh-CN"/>
              </w:rPr>
              <w:t xml:space="preserve"> 传递爱</w:t>
            </w:r>
            <w:r>
              <w:rPr>
                <w:rFonts w:hint="eastAsia" w:ascii="仿宋_GB2312" w:hAnsi="仿宋_GB2312" w:eastAsia="仿宋_GB2312" w:cs="仿宋_GB2312"/>
                <w:sz w:val="28"/>
                <w:szCs w:val="28"/>
                <w:lang w:eastAsia="zh-CN"/>
              </w:rPr>
              <w:t>”小志愿者活动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辽海讲坛：科学的发声方法与嗓音保健</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李玉勃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诵读俱乐部：喜迎重阳节诵读展演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10.21—10.31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庆祝十九大胜利召开</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让阅读伴随梦想</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飘扬——“童阅乌托邦”少儿公益活动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程派经典剧目《锁麟囊》欣赏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暖读辽图系列活动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辽图讲坛：阅读力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——我们为什么要读书</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聂震宁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辽宁省图书馆第二届老年电脑大赛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辽海讲坛：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爸爸妈妈慷慨购买保健品的背后</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礼冰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悦享重阳</w:t>
            </w:r>
            <w:r>
              <w:rPr>
                <w:rFonts w:hint="eastAsia" w:ascii="仿宋_GB2312" w:hAnsi="仿宋_GB2312" w:eastAsia="仿宋_GB2312" w:cs="仿宋_GB2312"/>
                <w:sz w:val="28"/>
                <w:szCs w:val="28"/>
                <w:lang w:val="en-US" w:eastAsia="zh-CN"/>
              </w:rPr>
              <w:t xml:space="preserve"> 悦在辽图</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——辽宁省图书馆重阳节文化嘉年华</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10.28—10.29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悦享重阳图片展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辽图讲坛：老年人眼病的预防与治疗</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佟韵莉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11.1—11.29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684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志愿者活动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349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36次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喜迎十九大知识竞答</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462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线上活动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2735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11.1—12.25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”系列活动观感分享</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68526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254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11.3—11.30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88</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11.4—11.25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11.4—11.30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“童阅乌托邦”少儿公益活动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840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18次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辽图讲坛：文学的责任与使命</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艾克拜尔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11.5—11.26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11.9—11.12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恋上辽图答题有礼微信活动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460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11.9—11.29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不忘初心</w:t>
            </w:r>
            <w:r>
              <w:rPr>
                <w:rFonts w:hint="eastAsia" w:ascii="仿宋_GB2312" w:hAnsi="仿宋_GB2312" w:eastAsia="仿宋_GB2312" w:cs="仿宋_GB2312"/>
                <w:sz w:val="28"/>
                <w:szCs w:val="28"/>
                <w:lang w:val="en-US" w:eastAsia="zh-CN"/>
              </w:rPr>
              <w:t xml:space="preserve"> 继续前进</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——认真学习贯彻党的十九大精神图片展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11.10—12.20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不忘初心</w:t>
            </w:r>
            <w:r>
              <w:rPr>
                <w:rFonts w:hint="eastAsia" w:ascii="仿宋_GB2312" w:hAnsi="仿宋_GB2312" w:eastAsia="仿宋_GB2312" w:cs="仿宋_GB2312"/>
                <w:sz w:val="28"/>
                <w:szCs w:val="28"/>
                <w:lang w:val="en-US" w:eastAsia="zh-CN"/>
              </w:rPr>
              <w:t xml:space="preserve"> 继续前进——认真学习贯彻</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党的十九大精神图片展巡展</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（大连、鞍山、本溪、辽阳、营口、盘锦、朝阳、阜新等市图书馆及鲅鱼圈图书馆、沈阳航空航天大学图书馆）</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巡展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诵读俱乐部：阅读推广展演选拔赛</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艺术沙龙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11.16—12.10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学习宣传贯彻党的十九大精神</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专题数字阅读系列活动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155164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朱默涵古琴艺术生涯的五个一</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真人图书馆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京剧经典剧目《武家坡》欣赏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327</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数字阅读推广：</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“移动知网</w:t>
            </w:r>
            <w:r>
              <w:rPr>
                <w:rFonts w:hint="eastAsia" w:ascii="仿宋_GB2312" w:hAnsi="仿宋_GB2312" w:eastAsia="仿宋_GB2312" w:cs="仿宋_GB2312"/>
                <w:sz w:val="28"/>
                <w:szCs w:val="28"/>
                <w:lang w:val="en-US" w:eastAsia="zh-CN"/>
              </w:rPr>
              <w:t xml:space="preserve"> 金秋豪礼</w:t>
            </w:r>
            <w:r>
              <w:rPr>
                <w:rFonts w:hint="eastAsia" w:ascii="仿宋_GB2312" w:hAnsi="仿宋_GB2312" w:eastAsia="仿宋_GB2312" w:cs="仿宋_GB2312"/>
                <w:sz w:val="28"/>
                <w:szCs w:val="28"/>
                <w:lang w:eastAsia="zh-CN"/>
              </w:rPr>
              <w:t>”活动颁奖</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244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不忘初心</w:t>
            </w:r>
            <w:r>
              <w:rPr>
                <w:rFonts w:hint="eastAsia" w:ascii="仿宋_GB2312" w:hAnsi="仿宋_GB2312" w:eastAsia="仿宋_GB2312" w:cs="仿宋_GB2312"/>
                <w:sz w:val="28"/>
                <w:szCs w:val="28"/>
                <w:lang w:val="en-US" w:eastAsia="zh-CN"/>
              </w:rPr>
              <w:t xml:space="preserve"> 讲好中国故事</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——姜福祥纪实摄影作品展开幕式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1484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11.19—12.31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不忘初心</w:t>
            </w:r>
            <w:r>
              <w:rPr>
                <w:rFonts w:hint="eastAsia" w:ascii="仿宋_GB2312" w:hAnsi="仿宋_GB2312" w:eastAsia="仿宋_GB2312" w:cs="仿宋_GB2312"/>
                <w:sz w:val="28"/>
                <w:szCs w:val="28"/>
                <w:lang w:val="en-US" w:eastAsia="zh-CN"/>
              </w:rPr>
              <w:t xml:space="preserve"> 讲好中国故事</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——姜福祥纪实摄影作品展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7829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展览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11.20—11.30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红色影片《冲锋号》欣赏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11.25</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“行走的艺术”展现非遗传人风采</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真人图书馆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3D打印体验课</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创客活动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11.27—12.21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音乐录制活动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11.28</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11.30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流动服务走进河北一校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红色影片《冲锋号》欣赏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132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百万图书万里行——进基层</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1485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谈谈音乐主题音乐赏析</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99</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志愿者服务</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老年电脑班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463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佳片有约主题影片欣赏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11次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砥砺奋进</w:t>
            </w:r>
            <w:r>
              <w:rPr>
                <w:rFonts w:hint="eastAsia" w:ascii="仿宋_GB2312" w:hAnsi="仿宋_GB2312" w:eastAsia="仿宋_GB2312" w:cs="仿宋_GB2312"/>
                <w:sz w:val="28"/>
                <w:szCs w:val="28"/>
                <w:lang w:val="en-US" w:eastAsia="zh-CN"/>
              </w:rPr>
              <w:t xml:space="preserve"> 文化献礼——辽宁省公共</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图书馆阅读推广五年成果展演展示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12.3—12.17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英语沙龙</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96</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对面朗读</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流动服务进校园</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手语世界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55</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12.9</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不负如来不负卿</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真人图书馆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讲座：孩子的英语阅读，你做对了吗</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3—10岁英文亲子阅读方法</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210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张茜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12.9—12.31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“阅·历</w:t>
            </w:r>
            <w:r>
              <w:rPr>
                <w:rFonts w:hint="eastAsia" w:ascii="仿宋_GB2312" w:hAnsi="仿宋_GB2312" w:eastAsia="仿宋_GB2312" w:cs="仿宋_GB2312"/>
                <w:sz w:val="28"/>
                <w:szCs w:val="28"/>
                <w:lang w:val="en-US" w:eastAsia="zh-CN"/>
              </w:rPr>
              <w:t>Library</w:t>
            </w:r>
            <w:r>
              <w:rPr>
                <w:rFonts w:hint="eastAsia" w:ascii="仿宋_GB2312" w:hAnsi="仿宋_GB2312" w:eastAsia="仿宋_GB2312" w:cs="仿宋_GB2312"/>
                <w:sz w:val="28"/>
                <w:szCs w:val="28"/>
                <w:lang w:eastAsia="zh-CN"/>
              </w:rPr>
              <w:t>”系列活动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640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12.10</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戏曲音乐欣赏季：</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京剧经典剧目《四郎探母》欣赏</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264</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辽图讲坛：不忘初心 讲好中国故事</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（辽宁大学巡讲）</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姜福祥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12.16</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亲子关系互动讲座：</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Kid’s World 儿童的世界</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姚墨涵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辽图讲坛：《红楼梦》之贾府大管家</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王熙凤（辽阳市图书馆巡讲）</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韩天佳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12.17</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戏曲音乐欣赏季：迎新年音乐欣赏会</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573</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12.20—12.31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微信留言赠书活动《被掩埋的巨人》</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142</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12.21</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辽图讲坛：辽菜烹饪技巧的传承（溪林社区巡讲）</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50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刘敬贤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12.22</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辽图讲坛：中国共产党辉煌历程与</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基本经验（部队巡讲）</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王炳林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移动图书馆推广活动</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300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绣口一吐</w:t>
            </w:r>
            <w:r>
              <w:rPr>
                <w:rFonts w:hint="eastAsia" w:ascii="仿宋_GB2312" w:hAnsi="仿宋_GB2312" w:eastAsia="仿宋_GB2312" w:cs="仿宋_GB2312"/>
                <w:sz w:val="28"/>
                <w:szCs w:val="28"/>
                <w:lang w:val="en-US" w:eastAsia="zh-CN"/>
              </w:rPr>
              <w:t xml:space="preserve"> 掌上乾坤</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100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真人图书馆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12.24</w:t>
            </w:r>
          </w:p>
        </w:tc>
        <w:tc>
          <w:tcPr>
            <w:tcW w:w="53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讲座：音乐启蒙教育的重要性</w:t>
            </w:r>
          </w:p>
        </w:tc>
        <w:tc>
          <w:tcPr>
            <w:tcW w:w="11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val="en-US" w:eastAsia="zh-CN"/>
              </w:rPr>
              <w:t>280</w:t>
            </w:r>
          </w:p>
        </w:tc>
        <w:tc>
          <w:tcPr>
            <w:tcW w:w="1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主讲人：</w:t>
            </w:r>
          </w:p>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sz w:val="28"/>
                <w:szCs w:val="28"/>
                <w:lang w:eastAsia="zh-CN"/>
              </w:rPr>
              <w:t>翟昀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9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vertAlign w:val="baseline"/>
                <w:lang w:val="en-US" w:eastAsia="zh-CN"/>
              </w:rPr>
              <w:t>总计</w:t>
            </w:r>
          </w:p>
        </w:tc>
        <w:tc>
          <w:tcPr>
            <w:tcW w:w="802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vertAlign w:val="baseline"/>
                <w:lang w:val="en-US" w:eastAsia="zh-CN"/>
              </w:rPr>
              <w:t>各类活动</w:t>
            </w:r>
            <w:r>
              <w:rPr>
                <w:rFonts w:hint="eastAsia" w:ascii="仿宋_GB2312" w:hAnsi="仿宋_GB2312" w:cs="仿宋_GB2312"/>
                <w:b/>
                <w:bCs/>
                <w:sz w:val="28"/>
                <w:szCs w:val="28"/>
                <w:vertAlign w:val="baseline"/>
                <w:lang w:val="en-US" w:eastAsia="zh-CN"/>
              </w:rPr>
              <w:t>1775</w:t>
            </w:r>
            <w:r>
              <w:rPr>
                <w:rFonts w:hint="eastAsia" w:ascii="仿宋_GB2312" w:hAnsi="仿宋_GB2312" w:eastAsia="仿宋_GB2312" w:cs="仿宋_GB2312"/>
                <w:b/>
                <w:bCs/>
                <w:sz w:val="28"/>
                <w:szCs w:val="28"/>
                <w:vertAlign w:val="baseline"/>
                <w:lang w:val="en-US" w:eastAsia="zh-CN"/>
              </w:rPr>
              <w:t>次，2</w:t>
            </w:r>
            <w:r>
              <w:rPr>
                <w:rFonts w:hint="eastAsia" w:ascii="仿宋_GB2312" w:hAnsi="仿宋_GB2312" w:cs="仿宋_GB2312"/>
                <w:b/>
                <w:bCs/>
                <w:sz w:val="28"/>
                <w:szCs w:val="28"/>
                <w:vertAlign w:val="baseline"/>
                <w:lang w:val="en-US" w:eastAsia="zh-CN"/>
              </w:rPr>
              <w:t>，112，410</w:t>
            </w:r>
            <w:bookmarkStart w:id="20" w:name="_GoBack"/>
            <w:bookmarkEnd w:id="20"/>
            <w:r>
              <w:rPr>
                <w:rFonts w:hint="eastAsia" w:ascii="仿宋_GB2312" w:hAnsi="仿宋_GB2312" w:eastAsia="仿宋_GB2312" w:cs="仿宋_GB2312"/>
                <w:b/>
                <w:bCs/>
                <w:sz w:val="28"/>
                <w:szCs w:val="28"/>
                <w:vertAlign w:val="baseline"/>
                <w:lang w:val="en-US" w:eastAsia="zh-CN"/>
              </w:rPr>
              <w:t>人次参加</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lang w:eastAsia="zh-CN"/>
        </w:rPr>
        <w:drawing>
          <wp:anchor distT="0" distB="0" distL="114300" distR="114300" simplePos="0" relativeHeight="251676672" behindDoc="0" locked="0" layoutInCell="1" allowOverlap="1">
            <wp:simplePos x="0" y="0"/>
            <wp:positionH relativeFrom="column">
              <wp:posOffset>-321310</wp:posOffset>
            </wp:positionH>
            <wp:positionV relativeFrom="paragraph">
              <wp:posOffset>2960370</wp:posOffset>
            </wp:positionV>
            <wp:extent cx="5927725" cy="2632075"/>
            <wp:effectExtent l="0" t="0" r="15875" b="15875"/>
            <wp:wrapTopAndBottom/>
            <wp:docPr id="8" name="图片 8" descr="2007-2017读者活动（人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07-2017读者活动（人次）"/>
                    <pic:cNvPicPr>
                      <a:picLocks noChangeAspect="1"/>
                    </pic:cNvPicPr>
                  </pic:nvPicPr>
                  <pic:blipFill>
                    <a:blip r:embed="rId12"/>
                    <a:stretch>
                      <a:fillRect/>
                    </a:stretch>
                  </pic:blipFill>
                  <pic:spPr>
                    <a:xfrm>
                      <a:off x="0" y="0"/>
                      <a:ext cx="5927725" cy="2632075"/>
                    </a:xfrm>
                    <a:prstGeom prst="rect">
                      <a:avLst/>
                    </a:prstGeom>
                  </pic:spPr>
                </pic:pic>
              </a:graphicData>
            </a:graphic>
          </wp:anchor>
        </w:drawing>
      </w:r>
      <w:r>
        <w:rPr>
          <w:rFonts w:hint="eastAsia" w:ascii="黑体" w:hAnsi="黑体" w:eastAsia="黑体" w:cs="黑体"/>
          <w:b/>
          <w:bCs/>
          <w:sz w:val="32"/>
          <w:szCs w:val="32"/>
          <w:lang w:eastAsia="zh-CN"/>
        </w:rPr>
        <w:drawing>
          <wp:anchor distT="0" distB="0" distL="114300" distR="114300" simplePos="0" relativeHeight="251695104" behindDoc="0" locked="0" layoutInCell="1" allowOverlap="1">
            <wp:simplePos x="0" y="0"/>
            <wp:positionH relativeFrom="column">
              <wp:posOffset>-334010</wp:posOffset>
            </wp:positionH>
            <wp:positionV relativeFrom="paragraph">
              <wp:posOffset>46990</wp:posOffset>
            </wp:positionV>
            <wp:extent cx="5928360" cy="2536825"/>
            <wp:effectExtent l="0" t="0" r="15240" b="15875"/>
            <wp:wrapTopAndBottom/>
            <wp:docPr id="9" name="图片 9" descr="2007-2017读者活动（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07-2017读者活动（次）"/>
                    <pic:cNvPicPr>
                      <a:picLocks noChangeAspect="1"/>
                    </pic:cNvPicPr>
                  </pic:nvPicPr>
                  <pic:blipFill>
                    <a:blip r:embed="rId13"/>
                    <a:stretch>
                      <a:fillRect/>
                    </a:stretch>
                  </pic:blipFill>
                  <pic:spPr>
                    <a:xfrm>
                      <a:off x="0" y="0"/>
                      <a:ext cx="5928360" cy="25368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黑体" w:hAnsi="黑体" w:eastAsia="黑体" w:cs="黑体"/>
          <w:b/>
          <w:bCs/>
          <w:sz w:val="32"/>
          <w:szCs w:val="32"/>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仿宋_GB2312" w:hAnsi="仿宋_GB2312" w:eastAsia="仿宋_GB2312" w:cs="仿宋_GB2312"/>
          <w:sz w:val="28"/>
          <w:szCs w:val="28"/>
        </w:rPr>
      </w:pPr>
      <w:r>
        <w:rPr>
          <w:rFonts w:hint="eastAsia" w:ascii="黑体" w:hAnsi="黑体" w:eastAsia="黑体" w:cs="黑体"/>
          <w:b w:val="0"/>
          <w:bCs/>
          <w:sz w:val="32"/>
          <w:szCs w:val="32"/>
        </w:rPr>
        <w:t>二十二、辽宁省图书馆201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年各流通站流通图书情况统计</w:t>
      </w:r>
    </w:p>
    <w:tbl>
      <w:tblPr>
        <w:tblStyle w:val="8"/>
        <w:tblW w:w="9160" w:type="dxa"/>
        <w:jc w:val="center"/>
        <w:tblInd w:w="429"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3"/>
        <w:gridCol w:w="3450"/>
        <w:gridCol w:w="1961"/>
        <w:gridCol w:w="1466"/>
        <w:gridCol w:w="13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28" w:hRule="atLeast"/>
          <w:tblHeader/>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caps/>
                <w:sz w:val="28"/>
                <w:szCs w:val="28"/>
              </w:rPr>
            </w:pPr>
            <w:r>
              <w:rPr>
                <w:rFonts w:hint="eastAsia" w:ascii="仿宋_GB2312" w:hAnsi="仿宋_GB2312" w:eastAsia="仿宋_GB2312" w:cs="仿宋_GB2312"/>
                <w:b/>
                <w:caps/>
                <w:sz w:val="28"/>
                <w:szCs w:val="28"/>
              </w:rPr>
              <w:t>序号</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caps/>
                <w:sz w:val="28"/>
                <w:szCs w:val="28"/>
              </w:rPr>
            </w:pPr>
            <w:r>
              <w:rPr>
                <w:rFonts w:hint="eastAsia" w:ascii="仿宋_GB2312" w:hAnsi="仿宋_GB2312" w:eastAsia="仿宋_GB2312" w:cs="仿宋_GB2312"/>
                <w:b/>
                <w:caps/>
                <w:sz w:val="28"/>
                <w:szCs w:val="28"/>
              </w:rPr>
              <w:t>名        称</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caps/>
                <w:sz w:val="28"/>
                <w:szCs w:val="28"/>
                <w:lang w:eastAsia="zh-CN"/>
              </w:rPr>
            </w:pPr>
            <w:r>
              <w:rPr>
                <w:rFonts w:hint="eastAsia" w:ascii="仿宋_GB2312" w:hAnsi="仿宋_GB2312" w:eastAsia="仿宋_GB2312" w:cs="仿宋_GB2312"/>
                <w:b/>
                <w:caps/>
                <w:sz w:val="28"/>
                <w:szCs w:val="28"/>
                <w:lang w:eastAsia="zh-CN"/>
              </w:rPr>
              <w:t>集体证号</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caps/>
                <w:sz w:val="28"/>
                <w:szCs w:val="28"/>
                <w:lang w:eastAsia="zh-CN"/>
              </w:rPr>
            </w:pPr>
            <w:r>
              <w:rPr>
                <w:rFonts w:hint="eastAsia" w:ascii="仿宋_GB2312" w:hAnsi="仿宋_GB2312" w:eastAsia="仿宋_GB2312" w:cs="仿宋_GB2312"/>
                <w:b/>
                <w:caps/>
                <w:sz w:val="28"/>
                <w:szCs w:val="28"/>
                <w:lang w:eastAsia="zh-CN"/>
              </w:rPr>
              <w:t>建站日期</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caps/>
                <w:sz w:val="28"/>
                <w:szCs w:val="28"/>
              </w:rPr>
            </w:pPr>
            <w:r>
              <w:rPr>
                <w:rFonts w:hint="eastAsia" w:ascii="仿宋_GB2312" w:hAnsi="仿宋_GB2312" w:eastAsia="仿宋_GB2312" w:cs="仿宋_GB2312"/>
                <w:b/>
                <w:caps/>
                <w:sz w:val="28"/>
                <w:szCs w:val="28"/>
              </w:rPr>
              <w:t>流通书刊</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b/>
                <w:caps/>
                <w:sz w:val="28"/>
                <w:szCs w:val="28"/>
              </w:rPr>
            </w:pPr>
            <w:r>
              <w:rPr>
                <w:rFonts w:hint="eastAsia" w:ascii="仿宋_GB2312" w:hAnsi="仿宋_GB2312" w:eastAsia="仿宋_GB2312" w:cs="仿宋_GB2312"/>
                <w:b/>
                <w:caps/>
                <w:sz w:val="28"/>
                <w:szCs w:val="28"/>
              </w:rPr>
              <w:t>册  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65050部队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900608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04.04.16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1529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65017部队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900622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08.09.25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3932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沈阳建工学院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900655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02.04.25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w w:val="90"/>
                <w:position w:val="4"/>
                <w:sz w:val="28"/>
                <w:szCs w:val="28"/>
              </w:rPr>
            </w:pPr>
            <w:r>
              <w:rPr>
                <w:rFonts w:hint="eastAsia" w:ascii="仿宋_GB2312" w:hAnsi="仿宋_GB2312" w:eastAsia="仿宋_GB2312" w:cs="仿宋_GB2312"/>
                <w:sz w:val="28"/>
                <w:szCs w:val="28"/>
              </w:rPr>
              <w:t>省科技馆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900666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02.02.28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中国人民解放军</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pacing w:val="-8"/>
                <w:position w:val="4"/>
                <w:sz w:val="28"/>
                <w:szCs w:val="28"/>
              </w:rPr>
            </w:pPr>
            <w:r>
              <w:rPr>
                <w:rFonts w:hint="eastAsia" w:ascii="仿宋_GB2312" w:hAnsi="仿宋_GB2312" w:eastAsia="仿宋_GB2312" w:cs="仿宋_GB2312"/>
                <w:sz w:val="28"/>
                <w:szCs w:val="28"/>
              </w:rPr>
              <w:t>第6409工厂人力资源部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900679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02.09.18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27896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65012部队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900680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02.10.17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93286部队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900687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03.04.29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5214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tabs>
                <w:tab w:val="left" w:pos="-86"/>
              </w:tabs>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65021部队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900688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03.05.08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沈阳民族艺术学校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900693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03.09.29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70447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沈阳市国税局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900694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09.09.18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65527部队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900696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03.11.12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辽宁省国税局</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海城市西柳树分局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900699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04.02.11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65142部队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900701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04.04.16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丹东市图书馆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900710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04.09.26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19464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沈阳军区直属干休所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900712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04.11.08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65016部队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900714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05.01.07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沈阳市幸福老年公寓</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900716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05.03.03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宽甸县文化局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900717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05.04.22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15450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沈阳广全中学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900718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05.07.11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东陵区环保局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900720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05.07.11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93307部队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900722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05.09.12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7301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65133部队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900725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05.10.11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2439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沈阳市发展和</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经济改革委员会</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900727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05.11.30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4346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台安县台南区中心学校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900730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06.08.15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南航北方分公司修建处</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900732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06.11.21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沈阳市大东区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养老服务中心</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900736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13.04.24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中国人民解放军沈阳军区空军司令部门诊部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900740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07.05.22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沈阳东陵区街道办事处</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汪家村</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900742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position w:val="4"/>
                <w:sz w:val="28"/>
                <w:szCs w:val="28"/>
              </w:rPr>
            </w:pPr>
            <w:r>
              <w:rPr>
                <w:rFonts w:hint="eastAsia" w:ascii="仿宋_GB2312" w:hAnsi="仿宋_GB2312" w:eastAsia="仿宋_GB2312" w:cs="仿宋_GB2312"/>
                <w:sz w:val="28"/>
                <w:szCs w:val="28"/>
              </w:rPr>
              <w:t>07.07.19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沈阳新湖物业管理</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900743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07.07.16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辽宁芭蕾舞团</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附属芭蕾舞蹈学校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900745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07.09.07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丰乐街道办事处</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900746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07.09.12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沈阳市东陵区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英达街道办事处</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900747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07.10.19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w w:val="90"/>
                <w:sz w:val="28"/>
                <w:szCs w:val="28"/>
              </w:rPr>
            </w:pPr>
            <w:r>
              <w:rPr>
                <w:rFonts w:hint="eastAsia" w:ascii="仿宋_GB2312" w:hAnsi="仿宋_GB2312" w:eastAsia="仿宋_GB2312" w:cs="仿宋_GB2312"/>
                <w:sz w:val="28"/>
                <w:szCs w:val="28"/>
              </w:rPr>
              <w:t>辽宁省歌舞团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900748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07.10.22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东港市图书馆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900749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07.10.23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65184部队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08.01.16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沈阳市沈北新区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综合服务中心</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08.03.19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台安县实验小学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08.04.02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台安县古家中学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08.04.10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辽宁艺术文化学校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08.04.05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台安县第三中学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08.04.05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沈阳军区图书馆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08.05.05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新民市城区第四小学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08.07.16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新民市实验小学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900759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08.07.16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新民市法哈牛学校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08.07.16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辽宁抚顺清原县</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大苏河小学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08.08.23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沈阳市民族职业学校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08.09.11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大洼县清水人民政府</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08.10.14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沈阳芝麻开门</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科技有限公司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08.10.31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65133部队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08.11.04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东陵区武装部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08.11.14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民盟沈阳市于洪支部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900768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09.03.04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营口市少年儿童图书馆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09.04.24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1500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凤城市教育局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09.04.30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7"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盛京银行营业部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09.05.05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沈阳市浑南新区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艺术家园业主委员会</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09.06.04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570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武警沈河中队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09.06.24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宽甸县好风景图书馆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09.07.10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505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本溪市第十中学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09.07.21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16300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大东区民政局（463医院）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09.07.21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九三二八六部队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900779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09.08.03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5037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绥中县文化局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09.08.21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沈阳市康家山监狱</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09.08.23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本溪市第十中学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09.10.09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凤城市第四中学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09.11.03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7"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铁岭市预备役高炮团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09.11.09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铁岭市图书馆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09.11.23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铁岭市图书馆分馆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900780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09.08.04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沈阳荣科科技</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工程有限公司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900798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09.01.07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2671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铁岭市清河区图书馆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900799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10.02.05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辽宁省残疾人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中等职业技术学校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900809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06.09.15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71600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凤城市人民检察院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10.04.08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沈阳市公安局</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交通警察支队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10.04.13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2429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沈阳市康平县</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蒙满族县政府</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10.04.27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6029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沈阳市和平区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砂山区砂田小学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10.04.30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沈阳市政工程养护管理处</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10.04.29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6037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2"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w w:val="90"/>
                <w:sz w:val="28"/>
                <w:szCs w:val="28"/>
              </w:rPr>
            </w:pPr>
            <w:r>
              <w:rPr>
                <w:rFonts w:hint="eastAsia" w:ascii="仿宋_GB2312" w:hAnsi="仿宋_GB2312" w:eastAsia="仿宋_GB2312" w:cs="仿宋_GB2312"/>
                <w:bCs/>
                <w:sz w:val="28"/>
                <w:szCs w:val="28"/>
              </w:rPr>
              <w:t>93303部队（沈空）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10.04.29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1693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辽宁隆坦利科技有限公司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900819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10.05.25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93107部队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900820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10.06.03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1742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w w:val="100"/>
                <w:sz w:val="28"/>
                <w:szCs w:val="28"/>
              </w:rPr>
            </w:pPr>
            <w:r>
              <w:rPr>
                <w:rFonts w:hint="eastAsia" w:ascii="仿宋_GB2312" w:hAnsi="仿宋_GB2312" w:eastAsia="仿宋_GB2312" w:cs="仿宋_GB2312"/>
                <w:bCs/>
                <w:w w:val="100"/>
                <w:sz w:val="28"/>
                <w:szCs w:val="28"/>
              </w:rPr>
              <w:t>辽宁省义县</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w w:val="100"/>
                <w:sz w:val="28"/>
                <w:szCs w:val="28"/>
              </w:rPr>
              <w:t>长里河镇中心小学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900825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w w:val="100"/>
                <w:sz w:val="28"/>
                <w:szCs w:val="28"/>
              </w:rPr>
              <w:t>10.08.28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w w:val="100"/>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沈阳市电工防爆器材公司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900830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10.11.04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3242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沈阳市沈河区国家税务局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900833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10.11.10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沈阳市实验学校</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900835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w w:val="100"/>
                <w:sz w:val="28"/>
                <w:szCs w:val="28"/>
              </w:rPr>
            </w:pPr>
            <w:r>
              <w:rPr>
                <w:rFonts w:hint="eastAsia" w:ascii="仿宋_GB2312" w:hAnsi="仿宋_GB2312" w:eastAsia="仿宋_GB2312" w:cs="仿宋_GB2312"/>
                <w:sz w:val="28"/>
                <w:szCs w:val="28"/>
              </w:rPr>
              <w:t>10.11.30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w w:val="100"/>
                <w:sz w:val="28"/>
                <w:szCs w:val="28"/>
              </w:rPr>
            </w:pPr>
            <w:r>
              <w:rPr>
                <w:rFonts w:hint="eastAsia" w:ascii="仿宋_GB2312" w:hAnsi="仿宋_GB2312" w:eastAsia="仿宋_GB2312" w:cs="仿宋_GB2312"/>
                <w:sz w:val="28"/>
                <w:szCs w:val="28"/>
              </w:rPr>
              <w:t>3579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沈阳市苏宁电器有限公司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900836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10.12.10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辽宁省群众艺术馆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900837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10.12.27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沈阳市东陵监狱四监区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900841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11.05.10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沈阳市实验学校中学部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900842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11.05.12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营口市图书馆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900844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11.06.02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6853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沈阳佳信户外用户</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w w:val="90"/>
                <w:sz w:val="28"/>
                <w:szCs w:val="28"/>
              </w:rPr>
            </w:pPr>
            <w:r>
              <w:rPr>
                <w:rFonts w:hint="eastAsia" w:ascii="仿宋_GB2312" w:hAnsi="仿宋_GB2312" w:eastAsia="仿宋_GB2312" w:cs="仿宋_GB2312"/>
                <w:bCs/>
                <w:sz w:val="28"/>
                <w:szCs w:val="28"/>
              </w:rPr>
              <w:t>制造有限公司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900845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11.07.22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315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抚顺65189部队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900846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11.08.23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bCs/>
                <w:sz w:val="28"/>
                <w:szCs w:val="28"/>
              </w:rPr>
              <w:t>沈阳市市政工程管理处</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bCs/>
                <w:sz w:val="28"/>
                <w:szCs w:val="28"/>
              </w:rPr>
              <w:t>11.11.10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bCs/>
                <w:sz w:val="28"/>
                <w:szCs w:val="28"/>
              </w:rPr>
              <w:t>577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凤城市图书馆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06.11.16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13383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92</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沈阳警备区政治部</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12.02.06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738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93</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沈阳市质量技术监督局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12.04.06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661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94</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中铁一局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12.05.08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400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95</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铁岭市国税局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12.05.30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96</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沈阳市东陵监狱</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900859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12.06.03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600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97</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东陵区法院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12.07.10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217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沈阳市师联艺术幼师学校沈河校区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12.07.26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99</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沈阳市师联艺术幼师学校和平校区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12.07.26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沈阳市满族中学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12.09.27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101</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东陵区国税局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12.10.19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505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102</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南塔街道天坛社区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12.11.21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103</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于洪区迎宾路街道</w:t>
            </w:r>
          </w:p>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珍珠社区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900868</w:t>
            </w:r>
          </w:p>
        </w:tc>
        <w:tc>
          <w:tcPr>
            <w:tcW w:w="1466"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12.11.22</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33"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104</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棋盘山如意老年公寓</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900869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12.12.20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700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105</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辽宁省桦子新生水泥厂</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900870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13.03.11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1313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大东区民政局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900871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13.06.18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1235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107</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沈阳第一监狱（一监区）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900872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13.05.08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207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108</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沈阳桃仙机场（贵宾室）</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900873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13.05.15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1790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109</w:t>
            </w:r>
          </w:p>
        </w:tc>
        <w:tc>
          <w:tcPr>
            <w:tcW w:w="345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93321部队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900874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13.09.27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900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空军93271部队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900876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13.11.05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600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沈阳市公安局</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交警支队和平二大队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900877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13.12.30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700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沈阳市沈河区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color w:val="000000"/>
                <w:position w:val="4"/>
                <w:sz w:val="28"/>
                <w:szCs w:val="28"/>
              </w:rPr>
              <w:t>文艺路第二小学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900878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14.04.24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260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顺治爱心图书馆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900879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14.04.28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空军军犬训练队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900882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14.05.16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1200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沈阳市桥梁安全监控中心</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900883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14.05.30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省技术监督局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900884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14.06.24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color w:val="000000"/>
                <w:position w:val="4"/>
                <w:sz w:val="28"/>
                <w:szCs w:val="28"/>
              </w:rPr>
              <w:t>和平区新华街道</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w w:val="90"/>
                <w:position w:val="4"/>
                <w:sz w:val="28"/>
                <w:szCs w:val="28"/>
              </w:rPr>
            </w:pPr>
            <w:r>
              <w:rPr>
                <w:rFonts w:hint="eastAsia" w:ascii="仿宋_GB2312" w:hAnsi="仿宋_GB2312" w:eastAsia="仿宋_GB2312" w:cs="仿宋_GB2312"/>
                <w:color w:val="000000"/>
                <w:position w:val="4"/>
                <w:sz w:val="28"/>
                <w:szCs w:val="28"/>
              </w:rPr>
              <w:t>丰泽社区图书馆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900885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14.07.30</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800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沈阳军区65067部队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900887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14.11.24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2651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辽宁省直机关住房委员会办公室</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900889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15.05.12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160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沈阳军区联勤部</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第一幼儿园</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15.05.29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抚顺市新城社区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15.08.31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抚顺市顺城区</w:t>
            </w:r>
          </w:p>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w w:val="90"/>
                <w:position w:val="4"/>
                <w:sz w:val="28"/>
                <w:szCs w:val="28"/>
              </w:rPr>
            </w:pPr>
            <w:r>
              <w:rPr>
                <w:rFonts w:hint="eastAsia" w:ascii="仿宋_GB2312" w:hAnsi="仿宋_GB2312" w:eastAsia="仿宋_GB2312" w:cs="仿宋_GB2312"/>
                <w:sz w:val="28"/>
                <w:szCs w:val="28"/>
              </w:rPr>
              <w:t>抚顺城街道贵德社区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15.08.31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抚顺市永大社区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15.08.31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抚顺市北站社区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15.08.31</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辽宁省肿瘤医院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15.12.17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辽宁省总工会</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16.02.02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640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w:t>
            </w:r>
            <w:r>
              <w:rPr>
                <w:rFonts w:hint="eastAsia" w:ascii="仿宋_GB2312" w:hAnsi="仿宋_GB2312" w:eastAsia="仿宋_GB2312" w:cs="仿宋_GB2312"/>
                <w:sz w:val="28"/>
                <w:szCs w:val="28"/>
                <w:lang w:eastAsia="zh-CN"/>
              </w:rPr>
              <w:t>高湾</w:t>
            </w:r>
            <w:r>
              <w:rPr>
                <w:rFonts w:hint="eastAsia" w:ascii="仿宋_GB2312" w:hAnsi="仿宋_GB2312" w:eastAsia="仿宋_GB2312" w:cs="仿宋_GB2312"/>
                <w:sz w:val="28"/>
                <w:szCs w:val="28"/>
              </w:rPr>
              <w:t>经济区泗水社区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16.03.14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抚顺高湾经济区新湾社区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900899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16.03.02</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w:t>
            </w:r>
            <w:r>
              <w:rPr>
                <w:rFonts w:hint="eastAsia" w:ascii="仿宋_GB2312" w:hAnsi="仿宋_GB2312" w:eastAsia="仿宋_GB2312" w:cs="仿宋_GB2312"/>
                <w:sz w:val="28"/>
                <w:szCs w:val="28"/>
                <w:lang w:eastAsia="zh-CN"/>
              </w:rPr>
              <w:t>高湾</w:t>
            </w:r>
            <w:r>
              <w:rPr>
                <w:rFonts w:hint="eastAsia" w:ascii="仿宋_GB2312" w:hAnsi="仿宋_GB2312" w:eastAsia="仿宋_GB2312" w:cs="仿宋_GB2312"/>
                <w:sz w:val="28"/>
                <w:szCs w:val="28"/>
              </w:rPr>
              <w:t>经济区高湾社区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900900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16.02.18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抚顺高湾经济区高阳社区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900901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16.03.25</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沈阳市沈河区育鹏小学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900902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16.03.28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沈阳市铁西区贵和小学</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900903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position w:val="4"/>
                <w:sz w:val="28"/>
                <w:szCs w:val="28"/>
              </w:rPr>
            </w:pPr>
            <w:r>
              <w:rPr>
                <w:rFonts w:hint="eastAsia" w:ascii="仿宋_GB2312" w:hAnsi="仿宋_GB2312" w:eastAsia="仿宋_GB2312" w:cs="仿宋_GB2312"/>
                <w:sz w:val="28"/>
                <w:szCs w:val="28"/>
              </w:rPr>
              <w:t>16.03.29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position w:val="4"/>
                <w:sz w:val="28"/>
                <w:szCs w:val="28"/>
              </w:rPr>
            </w:pPr>
            <w:r>
              <w:rPr>
                <w:rFonts w:hint="eastAsia" w:ascii="仿宋_GB2312" w:hAnsi="仿宋_GB2312" w:eastAsia="仿宋_GB2312" w:cs="仿宋_GB2312"/>
                <w:sz w:val="28"/>
                <w:szCs w:val="28"/>
              </w:rPr>
              <w:t>沈阳市园林规划设计院</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sz w:val="28"/>
                <w:szCs w:val="28"/>
              </w:rPr>
            </w:pPr>
            <w:r>
              <w:rPr>
                <w:rFonts w:hint="eastAsia" w:ascii="仿宋_GB2312" w:hAnsi="仿宋_GB2312" w:eastAsia="仿宋_GB2312" w:cs="仿宋_GB2312"/>
                <w:sz w:val="28"/>
                <w:szCs w:val="28"/>
              </w:rPr>
              <w:t>900904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position w:val="4"/>
                <w:sz w:val="28"/>
                <w:szCs w:val="28"/>
              </w:rPr>
            </w:pPr>
            <w:r>
              <w:rPr>
                <w:rFonts w:hint="eastAsia" w:ascii="仿宋_GB2312" w:hAnsi="仿宋_GB2312" w:eastAsia="仿宋_GB2312" w:cs="仿宋_GB2312"/>
                <w:sz w:val="28"/>
                <w:szCs w:val="28"/>
              </w:rPr>
              <w:t>16.06.07</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sz w:val="28"/>
                <w:szCs w:val="28"/>
              </w:rPr>
            </w:pPr>
            <w:r>
              <w:rPr>
                <w:rFonts w:hint="eastAsia" w:ascii="仿宋_GB2312" w:hAnsi="仿宋_GB2312" w:eastAsia="仿宋_GB2312" w:cs="仿宋_GB2312"/>
                <w:sz w:val="28"/>
                <w:szCs w:val="28"/>
              </w:rPr>
              <w:t>1073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position w:val="4"/>
                <w:sz w:val="28"/>
                <w:szCs w:val="28"/>
              </w:rPr>
            </w:pPr>
            <w:r>
              <w:rPr>
                <w:rFonts w:hint="eastAsia" w:ascii="仿宋_GB2312" w:hAnsi="仿宋_GB2312" w:eastAsia="仿宋_GB2312" w:cs="仿宋_GB2312"/>
                <w:sz w:val="28"/>
                <w:szCs w:val="28"/>
              </w:rPr>
              <w:t>沈阳长顺电缆有限公司</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sz w:val="28"/>
                <w:szCs w:val="28"/>
              </w:rPr>
            </w:pPr>
            <w:r>
              <w:rPr>
                <w:rFonts w:hint="eastAsia" w:ascii="仿宋_GB2312" w:hAnsi="仿宋_GB2312" w:eastAsia="仿宋_GB2312" w:cs="仿宋_GB2312"/>
                <w:sz w:val="28"/>
                <w:szCs w:val="28"/>
              </w:rPr>
              <w:t>900905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position w:val="4"/>
                <w:sz w:val="28"/>
                <w:szCs w:val="28"/>
              </w:rPr>
            </w:pPr>
            <w:r>
              <w:rPr>
                <w:rFonts w:hint="eastAsia" w:ascii="仿宋_GB2312" w:hAnsi="仿宋_GB2312" w:eastAsia="仿宋_GB2312" w:cs="仿宋_GB2312"/>
                <w:sz w:val="28"/>
                <w:szCs w:val="28"/>
              </w:rPr>
              <w:t>16.07.08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sz w:val="28"/>
                <w:szCs w:val="28"/>
              </w:rPr>
            </w:pPr>
            <w:r>
              <w:rPr>
                <w:rFonts w:hint="eastAsia" w:ascii="仿宋_GB2312" w:hAnsi="仿宋_GB2312" w:eastAsia="仿宋_GB2312" w:cs="仿宋_GB2312"/>
                <w:sz w:val="28"/>
                <w:szCs w:val="28"/>
              </w:rPr>
              <w:t>400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position w:val="4"/>
                <w:sz w:val="28"/>
                <w:szCs w:val="28"/>
              </w:rPr>
            </w:pPr>
            <w:r>
              <w:rPr>
                <w:rFonts w:hint="eastAsia" w:ascii="仿宋_GB2312" w:hAnsi="仿宋_GB2312" w:eastAsia="仿宋_GB2312" w:cs="仿宋_GB2312"/>
                <w:sz w:val="28"/>
                <w:szCs w:val="28"/>
              </w:rPr>
              <w:t>辽宁省国家税务局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right="0" w:rightChars="0"/>
              <w:jc w:val="center"/>
              <w:textAlignment w:val="auto"/>
              <w:rPr>
                <w:rFonts w:hint="eastAsia" w:ascii="仿宋_GB2312" w:hAnsi="仿宋_GB2312" w:eastAsia="仿宋_GB2312" w:cs="仿宋_GB2312"/>
                <w:bCs/>
                <w:color w:val="FF0000"/>
                <w:sz w:val="28"/>
                <w:szCs w:val="28"/>
              </w:rPr>
            </w:pPr>
            <w:r>
              <w:rPr>
                <w:rFonts w:hint="eastAsia" w:ascii="仿宋_GB2312" w:hAnsi="仿宋_GB2312" w:eastAsia="仿宋_GB2312" w:cs="仿宋_GB2312"/>
                <w:sz w:val="28"/>
                <w:szCs w:val="28"/>
              </w:rPr>
              <w:t>900906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position w:val="4"/>
                <w:sz w:val="28"/>
                <w:szCs w:val="28"/>
              </w:rPr>
            </w:pPr>
            <w:r>
              <w:rPr>
                <w:rFonts w:hint="eastAsia" w:ascii="仿宋_GB2312" w:hAnsi="仿宋_GB2312" w:eastAsia="仿宋_GB2312" w:cs="仿宋_GB2312"/>
                <w:sz w:val="28"/>
                <w:szCs w:val="28"/>
              </w:rPr>
              <w:t>16.08.16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bCs/>
                <w:color w:val="FF0000"/>
                <w:sz w:val="28"/>
                <w:szCs w:val="28"/>
              </w:rPr>
            </w:pPr>
            <w:r>
              <w:rPr>
                <w:rFonts w:hint="eastAsia" w:ascii="仿宋_GB2312" w:hAnsi="仿宋_GB2312" w:eastAsia="仿宋_GB2312" w:cs="仿宋_GB2312"/>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03" w:type="dxa"/>
            <w:tcBorders>
              <w:right w:val="single" w:color="auto" w:sz="4" w:space="0"/>
            </w:tcBorders>
            <w:vAlign w:val="center"/>
          </w:tcPr>
          <w:p>
            <w:pPr>
              <w:keepNext w:val="0"/>
              <w:keepLines w:val="0"/>
              <w:pageBreakBefore w:val="0"/>
              <w:widowControl w:val="0"/>
              <w:numPr>
                <w:ilvl w:val="0"/>
                <w:numId w:val="0"/>
              </w:numPr>
              <w:kinsoku/>
              <w:wordWrap/>
              <w:overflowPunct/>
              <w:topLinePunct w:val="0"/>
              <w:bidi w:val="0"/>
              <w:snapToGrid w:val="0"/>
              <w:spacing w:before="63" w:beforeLines="20" w:after="63" w:afterLines="20" w:line="240" w:lineRule="auto"/>
              <w:ind w:left="0" w:leftChars="0"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136</w:t>
            </w:r>
          </w:p>
        </w:tc>
        <w:tc>
          <w:tcPr>
            <w:tcW w:w="34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FF0000"/>
                <w:position w:val="4"/>
                <w:sz w:val="28"/>
                <w:szCs w:val="28"/>
              </w:rPr>
            </w:pPr>
            <w:r>
              <w:rPr>
                <w:rFonts w:hint="eastAsia" w:ascii="仿宋_GB2312" w:hAnsi="仿宋_GB2312" w:eastAsia="仿宋_GB2312" w:cs="仿宋_GB2312"/>
                <w:sz w:val="28"/>
                <w:szCs w:val="28"/>
              </w:rPr>
              <w:t>沈阳市皇姑区法院</w:t>
            </w:r>
          </w:p>
        </w:tc>
        <w:tc>
          <w:tcPr>
            <w:tcW w:w="196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900907</w:t>
            </w:r>
          </w:p>
        </w:tc>
        <w:tc>
          <w:tcPr>
            <w:tcW w:w="146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FF0000"/>
                <w:position w:val="4"/>
                <w:sz w:val="28"/>
                <w:szCs w:val="28"/>
              </w:rPr>
            </w:pPr>
            <w:r>
              <w:rPr>
                <w:rFonts w:hint="eastAsia" w:ascii="仿宋_GB2312" w:hAnsi="仿宋_GB2312" w:eastAsia="仿宋_GB2312" w:cs="仿宋_GB2312"/>
                <w:sz w:val="28"/>
                <w:szCs w:val="28"/>
              </w:rPr>
              <w:t>16.11.03</w:t>
            </w:r>
          </w:p>
        </w:tc>
        <w:tc>
          <w:tcPr>
            <w:tcW w:w="1380" w:type="dxa"/>
            <w:tcBorders>
              <w:lef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903" w:type="dxa"/>
            <w:tcBorders>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13</w:t>
            </w:r>
            <w:r>
              <w:rPr>
                <w:rFonts w:hint="eastAsia" w:ascii="仿宋_GB2312" w:hAnsi="仿宋_GB2312" w:eastAsia="仿宋_GB2312" w:cs="仿宋_GB2312"/>
                <w:color w:val="000000"/>
                <w:sz w:val="28"/>
                <w:szCs w:val="28"/>
              </w:rPr>
              <w:t>7</w:t>
            </w:r>
          </w:p>
        </w:tc>
        <w:tc>
          <w:tcPr>
            <w:tcW w:w="34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建昌县贺杖子乡中心小学</w:t>
            </w:r>
          </w:p>
        </w:tc>
        <w:tc>
          <w:tcPr>
            <w:tcW w:w="196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900908</w:t>
            </w:r>
          </w:p>
        </w:tc>
        <w:tc>
          <w:tcPr>
            <w:tcW w:w="146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16.12.01</w:t>
            </w:r>
          </w:p>
        </w:tc>
        <w:tc>
          <w:tcPr>
            <w:tcW w:w="1380" w:type="dxa"/>
            <w:tcBorders>
              <w:lef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0" w:hRule="atLeast"/>
          <w:jc w:val="center"/>
        </w:trPr>
        <w:tc>
          <w:tcPr>
            <w:tcW w:w="903" w:type="dxa"/>
            <w:tcBorders>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8</w:t>
            </w:r>
          </w:p>
        </w:tc>
        <w:tc>
          <w:tcPr>
            <w:tcW w:w="34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辽宁卓政律师事务所</w:t>
            </w:r>
          </w:p>
        </w:tc>
        <w:tc>
          <w:tcPr>
            <w:tcW w:w="196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900909</w:t>
            </w:r>
          </w:p>
        </w:tc>
        <w:tc>
          <w:tcPr>
            <w:tcW w:w="146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16.12.01</w:t>
            </w:r>
          </w:p>
        </w:tc>
        <w:tc>
          <w:tcPr>
            <w:tcW w:w="1380" w:type="dxa"/>
            <w:tcBorders>
              <w:lef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 w:hRule="atLeast"/>
          <w:jc w:val="center"/>
        </w:trPr>
        <w:tc>
          <w:tcPr>
            <w:tcW w:w="903" w:type="dxa"/>
            <w:tcBorders>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9</w:t>
            </w:r>
          </w:p>
        </w:tc>
        <w:tc>
          <w:tcPr>
            <w:tcW w:w="34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辽宁省委警卫连</w:t>
            </w:r>
          </w:p>
        </w:tc>
        <w:tc>
          <w:tcPr>
            <w:tcW w:w="196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10170900001</w:t>
            </w:r>
          </w:p>
        </w:tc>
        <w:tc>
          <w:tcPr>
            <w:tcW w:w="146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17.04.11</w:t>
            </w:r>
          </w:p>
        </w:tc>
        <w:tc>
          <w:tcPr>
            <w:tcW w:w="1380" w:type="dxa"/>
            <w:tcBorders>
              <w:lef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903" w:type="dxa"/>
            <w:tcBorders>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0</w:t>
            </w:r>
          </w:p>
        </w:tc>
        <w:tc>
          <w:tcPr>
            <w:tcW w:w="34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position w:val="4"/>
                <w:sz w:val="28"/>
                <w:szCs w:val="28"/>
              </w:rPr>
              <w:t>沈阳市委警卫连</w:t>
            </w:r>
          </w:p>
        </w:tc>
        <w:tc>
          <w:tcPr>
            <w:tcW w:w="196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10170900002</w:t>
            </w:r>
          </w:p>
        </w:tc>
        <w:tc>
          <w:tcPr>
            <w:tcW w:w="146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17.04.12</w:t>
            </w:r>
          </w:p>
        </w:tc>
        <w:tc>
          <w:tcPr>
            <w:tcW w:w="1380" w:type="dxa"/>
            <w:tcBorders>
              <w:lef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sz w:val="28"/>
                <w:szCs w:val="28"/>
              </w:rPr>
              <w:t>600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PrEx>
        <w:trPr>
          <w:cantSplit/>
          <w:trHeight w:val="490" w:hRule="atLeast"/>
          <w:jc w:val="center"/>
        </w:trPr>
        <w:tc>
          <w:tcPr>
            <w:tcW w:w="903" w:type="dxa"/>
            <w:tcBorders>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1</w:t>
            </w:r>
          </w:p>
        </w:tc>
        <w:tc>
          <w:tcPr>
            <w:tcW w:w="345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color w:val="000000"/>
                <w:position w:val="4"/>
                <w:sz w:val="28"/>
                <w:szCs w:val="28"/>
              </w:rPr>
            </w:pPr>
            <w:r>
              <w:rPr>
                <w:rFonts w:hint="eastAsia" w:ascii="仿宋_GB2312" w:hAnsi="仿宋_GB2312" w:eastAsia="仿宋_GB2312" w:cs="仿宋_GB2312"/>
                <w:b w:val="0"/>
                <w:bCs/>
                <w:color w:val="000000"/>
                <w:position w:val="4"/>
                <w:sz w:val="28"/>
                <w:szCs w:val="28"/>
              </w:rPr>
              <w:t>丹东边防支队大江口</w:t>
            </w:r>
          </w:p>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position w:val="4"/>
                <w:sz w:val="28"/>
                <w:szCs w:val="28"/>
              </w:rPr>
              <w:t>边防派出所</w:t>
            </w:r>
          </w:p>
        </w:tc>
        <w:tc>
          <w:tcPr>
            <w:tcW w:w="1961"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10170900003</w:t>
            </w:r>
          </w:p>
        </w:tc>
        <w:tc>
          <w:tcPr>
            <w:tcW w:w="1466" w:type="dxa"/>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17.05.12</w:t>
            </w:r>
          </w:p>
        </w:tc>
        <w:tc>
          <w:tcPr>
            <w:tcW w:w="1380" w:type="dxa"/>
            <w:tcBorders>
              <w:left w:val="single" w:color="auto" w:sz="4" w:space="0"/>
            </w:tcBorders>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6"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2</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position w:val="4"/>
                <w:sz w:val="28"/>
                <w:szCs w:val="28"/>
              </w:rPr>
              <w:t>西丰县图书馆</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10170900004</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17.05.18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sz w:val="28"/>
                <w:szCs w:val="28"/>
              </w:rPr>
              <w:t>1200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3"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3</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position w:val="4"/>
                <w:sz w:val="28"/>
                <w:szCs w:val="28"/>
              </w:rPr>
              <w:t>盘锦市消防局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10170900005</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17.06.09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sz w:val="28"/>
                <w:szCs w:val="28"/>
              </w:rPr>
              <w:t>1200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4</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color w:val="000000"/>
                <w:position w:val="4"/>
                <w:sz w:val="28"/>
                <w:szCs w:val="28"/>
              </w:rPr>
            </w:pPr>
            <w:r>
              <w:rPr>
                <w:rFonts w:hint="eastAsia" w:ascii="仿宋_GB2312" w:hAnsi="仿宋_GB2312" w:eastAsia="仿宋_GB2312" w:cs="仿宋_GB2312"/>
                <w:b w:val="0"/>
                <w:bCs/>
                <w:color w:val="000000"/>
                <w:position w:val="4"/>
                <w:sz w:val="28"/>
                <w:szCs w:val="28"/>
              </w:rPr>
              <w:t>辽宁省文化资源</w:t>
            </w:r>
          </w:p>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position w:val="4"/>
                <w:sz w:val="28"/>
                <w:szCs w:val="28"/>
              </w:rPr>
              <w:t>建设服务中心</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10170900006</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17.06.23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000000"/>
                <w:sz w:val="28"/>
                <w:szCs w:val="28"/>
              </w:rPr>
              <w:t>300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145</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color w:val="000000"/>
                <w:position w:val="4"/>
                <w:sz w:val="28"/>
                <w:szCs w:val="28"/>
              </w:rPr>
              <w:t>辽宁省沈阳第二监狱</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10170900007</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17.07.14</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color w:val="000000"/>
                <w:sz w:val="28"/>
                <w:szCs w:val="28"/>
              </w:rPr>
              <w:t>3000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146</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color w:val="000000"/>
                <w:position w:val="4"/>
                <w:sz w:val="28"/>
                <w:szCs w:val="28"/>
              </w:rPr>
            </w:pPr>
            <w:r>
              <w:rPr>
                <w:rFonts w:hint="eastAsia" w:ascii="仿宋_GB2312" w:hAnsi="仿宋_GB2312" w:eastAsia="仿宋_GB2312" w:cs="仿宋_GB2312"/>
                <w:b w:val="0"/>
                <w:bCs/>
                <w:color w:val="000000"/>
                <w:position w:val="4"/>
                <w:sz w:val="28"/>
                <w:szCs w:val="28"/>
              </w:rPr>
              <w:t>辽宁省高速公路路政</w:t>
            </w:r>
          </w:p>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position w:val="4"/>
                <w:sz w:val="28"/>
                <w:szCs w:val="28"/>
              </w:rPr>
              <w:t>管理局丹东路政管理处</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10170900008</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17.08.28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147</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position w:val="4"/>
                <w:sz w:val="28"/>
                <w:szCs w:val="28"/>
              </w:rPr>
              <w:t>辽宁省公安厅经侦总队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10170900009</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17.09.09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148</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position w:val="4"/>
                <w:sz w:val="28"/>
                <w:szCs w:val="28"/>
              </w:rPr>
              <w:t>北部战区警卫营</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101709000010</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17.09.29</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500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149</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position w:val="4"/>
                <w:sz w:val="28"/>
                <w:szCs w:val="28"/>
              </w:rPr>
              <w:t>丹东边防支队机动大队</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101709000011</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17.10.16</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1000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150</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position w:val="4"/>
                <w:sz w:val="28"/>
                <w:szCs w:val="28"/>
              </w:rPr>
            </w:pPr>
            <w:r>
              <w:rPr>
                <w:rFonts w:hint="eastAsia" w:ascii="仿宋_GB2312" w:hAnsi="仿宋_GB2312" w:eastAsia="仿宋_GB2312" w:cs="仿宋_GB2312"/>
                <w:b w:val="0"/>
                <w:bCs/>
                <w:position w:val="4"/>
                <w:sz w:val="28"/>
                <w:szCs w:val="28"/>
              </w:rPr>
              <w:t>抚顺经济开发区</w:t>
            </w:r>
          </w:p>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position w:val="4"/>
                <w:sz w:val="28"/>
                <w:szCs w:val="28"/>
              </w:rPr>
              <w:t>高湾经济区方大社区</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101709000012</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17.11.23</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8" w:hRule="atLeast"/>
          <w:jc w:val="center"/>
        </w:trPr>
        <w:tc>
          <w:tcPr>
            <w:tcW w:w="903"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151</w:t>
            </w:r>
          </w:p>
        </w:tc>
        <w:tc>
          <w:tcPr>
            <w:tcW w:w="345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826" w:leftChars="0" w:hanging="826" w:hangingChars="295"/>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position w:val="4"/>
                <w:sz w:val="28"/>
                <w:szCs w:val="28"/>
              </w:rPr>
              <w:t>本溪市国税局</w:t>
            </w:r>
          </w:p>
        </w:tc>
        <w:tc>
          <w:tcPr>
            <w:tcW w:w="1961"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101709000013</w:t>
            </w:r>
          </w:p>
        </w:tc>
        <w:tc>
          <w:tcPr>
            <w:tcW w:w="1466"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17.12.28</w:t>
            </w:r>
          </w:p>
        </w:tc>
        <w:tc>
          <w:tcPr>
            <w:tcW w:w="1380" w:type="dxa"/>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jc w:val="center"/>
              <w:textAlignment w:val="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color w:val="000000"/>
                <w:sz w:val="28"/>
                <w:szCs w:val="28"/>
              </w:rPr>
              <w:t>2000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723" w:hRule="atLeast"/>
          <w:jc w:val="center"/>
        </w:trPr>
        <w:tc>
          <w:tcPr>
            <w:tcW w:w="9160" w:type="dxa"/>
            <w:gridSpan w:val="5"/>
            <w:vAlign w:val="center"/>
          </w:tcPr>
          <w:p>
            <w:pPr>
              <w:keepNext w:val="0"/>
              <w:keepLines w:val="0"/>
              <w:pageBreakBefore w:val="0"/>
              <w:widowControl w:val="0"/>
              <w:kinsoku/>
              <w:wordWrap/>
              <w:overflowPunct/>
              <w:topLinePunct w:val="0"/>
              <w:bidi w:val="0"/>
              <w:snapToGrid w:val="0"/>
              <w:spacing w:before="63" w:beforeLines="20" w:after="63" w:afterLines="20"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lang w:eastAsia="zh-CN"/>
              </w:rPr>
              <w:t>总流通册数：</w:t>
            </w:r>
            <w:r>
              <w:rPr>
                <w:rFonts w:hint="eastAsia" w:ascii="仿宋_GB2312" w:hAnsi="仿宋_GB2312" w:eastAsia="仿宋_GB2312" w:cs="仿宋_GB2312"/>
                <w:b/>
                <w:bCs/>
                <w:color w:val="000000"/>
                <w:sz w:val="28"/>
                <w:szCs w:val="28"/>
                <w:lang w:val="en-US" w:eastAsia="zh-CN"/>
              </w:rPr>
              <w:t>546,256</w:t>
            </w:r>
            <w:r>
              <w:rPr>
                <w:rFonts w:hint="eastAsia" w:ascii="仿宋_GB2312" w:hAnsi="仿宋_GB2312" w:eastAsia="仿宋_GB2312" w:cs="仿宋_GB2312"/>
                <w:b/>
                <w:bCs/>
                <w:color w:val="000000"/>
                <w:sz w:val="28"/>
                <w:szCs w:val="28"/>
                <w:lang w:eastAsia="zh-CN"/>
              </w:rPr>
              <w:t>册次</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drawing>
          <wp:anchor distT="0" distB="0" distL="114300" distR="114300" simplePos="0" relativeHeight="251696128" behindDoc="0" locked="0" layoutInCell="1" allowOverlap="1">
            <wp:simplePos x="0" y="0"/>
            <wp:positionH relativeFrom="column">
              <wp:posOffset>0</wp:posOffset>
            </wp:positionH>
            <wp:positionV relativeFrom="paragraph">
              <wp:posOffset>167005</wp:posOffset>
            </wp:positionV>
            <wp:extent cx="5231765" cy="2794635"/>
            <wp:effectExtent l="0" t="0" r="6985" b="5715"/>
            <wp:wrapTopAndBottom/>
            <wp:docPr id="11" name="图片 11" descr="2007-2017年流通站数量（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007-2017年流通站数量（个）"/>
                    <pic:cNvPicPr>
                      <a:picLocks noChangeAspect="1"/>
                    </pic:cNvPicPr>
                  </pic:nvPicPr>
                  <pic:blipFill>
                    <a:blip r:embed="rId14"/>
                    <a:stretch>
                      <a:fillRect/>
                    </a:stretch>
                  </pic:blipFill>
                  <pic:spPr>
                    <a:xfrm>
                      <a:off x="0" y="0"/>
                      <a:ext cx="5231765" cy="279463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drawing>
          <wp:anchor distT="0" distB="0" distL="114300" distR="114300" simplePos="0" relativeHeight="251697152" behindDoc="0" locked="0" layoutInCell="1" allowOverlap="1">
            <wp:simplePos x="0" y="0"/>
            <wp:positionH relativeFrom="column">
              <wp:posOffset>-635</wp:posOffset>
            </wp:positionH>
            <wp:positionV relativeFrom="paragraph">
              <wp:posOffset>396875</wp:posOffset>
            </wp:positionV>
            <wp:extent cx="5231765" cy="2890520"/>
            <wp:effectExtent l="0" t="0" r="6985" b="5080"/>
            <wp:wrapTopAndBottom/>
            <wp:docPr id="10" name="图片 10" descr="2007-2017年流通站总流通册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07-2017年流通站总流通册次"/>
                    <pic:cNvPicPr>
                      <a:picLocks noChangeAspect="1"/>
                    </pic:cNvPicPr>
                  </pic:nvPicPr>
                  <pic:blipFill>
                    <a:blip r:embed="rId15"/>
                    <a:stretch>
                      <a:fillRect/>
                    </a:stretch>
                  </pic:blipFill>
                  <pic:spPr>
                    <a:xfrm>
                      <a:off x="0" y="0"/>
                      <a:ext cx="5231765" cy="28905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jc w:val="center"/>
        <w:rPr>
          <w:rFonts w:hint="eastAsia" w:ascii="仿宋_GB2312" w:hAnsi="仿宋_GB2312" w:eastAsia="仿宋_GB2312" w:cs="仿宋_GB2312"/>
          <w:sz w:val="28"/>
          <w:szCs w:val="28"/>
        </w:rPr>
      </w:pPr>
      <w:r>
        <w:rPr>
          <w:rFonts w:hint="eastAsia" w:ascii="黑体" w:hAnsi="黑体" w:eastAsia="黑体" w:cs="黑体"/>
          <w:b w:val="0"/>
          <w:bCs/>
          <w:sz w:val="32"/>
          <w:szCs w:val="32"/>
        </w:rPr>
        <w:t>二十三、截至201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年底馆藏累计情况统计</w:t>
      </w:r>
    </w:p>
    <w:tbl>
      <w:tblPr>
        <w:tblStyle w:val="8"/>
        <w:tblW w:w="752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9"/>
        <w:gridCol w:w="1879"/>
        <w:gridCol w:w="1935"/>
        <w:gridCol w:w="1297"/>
        <w:gridCol w:w="193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b/>
                <w:caps/>
                <w:color w:val="000000" w:themeColor="text1"/>
                <w:sz w:val="28"/>
                <w:szCs w:val="28"/>
                <w14:textFill>
                  <w14:solidFill>
                    <w14:schemeClr w14:val="tx1"/>
                  </w14:solidFill>
                </w14:textFill>
              </w:rPr>
            </w:pPr>
            <w:r>
              <w:rPr>
                <w:rFonts w:hint="eastAsia" w:ascii="仿宋_GB2312" w:hAnsi="宋体"/>
                <w:b/>
                <w:caps/>
                <w:color w:val="000000" w:themeColor="text1"/>
                <w:sz w:val="28"/>
                <w:szCs w:val="28"/>
                <w14:textFill>
                  <w14:solidFill>
                    <w14:schemeClr w14:val="tx1"/>
                  </w14:solidFill>
                </w14:textFill>
              </w:rPr>
              <w:t>文 献 类 型</w:t>
            </w:r>
          </w:p>
        </w:tc>
        <w:tc>
          <w:tcPr>
            <w:tcW w:w="5168" w:type="dxa"/>
            <w:gridSpan w:val="3"/>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b/>
                <w:caps/>
                <w:color w:val="000000" w:themeColor="text1"/>
                <w:sz w:val="28"/>
                <w:szCs w:val="28"/>
                <w14:textFill>
                  <w14:solidFill>
                    <w14:schemeClr w14:val="tx1"/>
                  </w14:solidFill>
                </w14:textFill>
              </w:rPr>
            </w:pPr>
            <w:r>
              <w:rPr>
                <w:rFonts w:hint="eastAsia" w:ascii="仿宋_GB2312" w:hAnsi="宋体"/>
                <w:b/>
                <w:caps/>
                <w:color w:val="000000" w:themeColor="text1"/>
                <w:sz w:val="28"/>
                <w:szCs w:val="28"/>
                <w14:textFill>
                  <w14:solidFill>
                    <w14:schemeClr w14:val="tx1"/>
                  </w14:solidFill>
                </w14:textFill>
              </w:rPr>
              <w:t>数                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2"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中文图书</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5</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063</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615</w:t>
            </w:r>
            <w:r>
              <w:rPr>
                <w:rFonts w:hint="eastAsia" w:ascii="仿宋_GB2312" w:hAnsi="宋体"/>
                <w:color w:val="000000" w:themeColor="text1"/>
                <w:sz w:val="28"/>
                <w:szCs w:val="28"/>
                <w14:textFill>
                  <w14:solidFill>
                    <w14:schemeClr w14:val="tx1"/>
                  </w14:solidFill>
                </w14:textFill>
              </w:rPr>
              <w:t>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3" w:hRule="atLeast"/>
          <w:jc w:val="center"/>
        </w:trPr>
        <w:tc>
          <w:tcPr>
            <w:tcW w:w="4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书</w:t>
            </w:r>
          </w:p>
        </w:tc>
        <w:tc>
          <w:tcPr>
            <w:tcW w:w="1879" w:type="dxa"/>
            <w:tcBorders>
              <w:bottom w:val="single" w:color="auto" w:sz="6" w:space="0"/>
            </w:tcBorders>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日文图书</w:t>
            </w:r>
          </w:p>
        </w:tc>
        <w:tc>
          <w:tcPr>
            <w:tcW w:w="1935" w:type="dxa"/>
            <w:tcBorders>
              <w:bottom w:val="single" w:color="auto" w:sz="6" w:space="0"/>
            </w:tcBorders>
            <w:vAlign w:val="top"/>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9</w:t>
            </w:r>
            <w:r>
              <w:rPr>
                <w:rFonts w:hint="eastAsia" w:ascii="仿宋_GB2312" w:hAnsi="宋体" w:eastAsia="仿宋_GB2312"/>
                <w:color w:val="000000" w:themeColor="text1"/>
                <w:sz w:val="28"/>
                <w:szCs w:val="28"/>
                <w:lang w:val="en-US" w:eastAsia="zh-CN"/>
                <w14:textFill>
                  <w14:solidFill>
                    <w14:schemeClr w14:val="tx1"/>
                  </w14:solidFill>
                </w14:textFill>
              </w:rPr>
              <w:t>9</w:t>
            </w: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308</w:t>
            </w:r>
            <w:r>
              <w:rPr>
                <w:rFonts w:hint="eastAsia" w:ascii="仿宋_GB2312" w:hAnsi="宋体" w:eastAsia="仿宋_GB2312"/>
                <w:color w:val="000000" w:themeColor="text1"/>
                <w:sz w:val="28"/>
                <w:szCs w:val="28"/>
                <w14:textFill>
                  <w14:solidFill>
                    <w14:schemeClr w14:val="tx1"/>
                  </w14:solidFill>
                </w14:textFill>
              </w:rPr>
              <w:t>册</w:t>
            </w:r>
          </w:p>
        </w:tc>
        <w:tc>
          <w:tcPr>
            <w:tcW w:w="3233"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398</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279</w:t>
            </w:r>
            <w:r>
              <w:rPr>
                <w:rFonts w:hint="eastAsia" w:ascii="仿宋_GB2312" w:hAnsi="宋体"/>
                <w:color w:val="000000" w:themeColor="text1"/>
                <w:sz w:val="28"/>
                <w:szCs w:val="28"/>
                <w14:textFill>
                  <w14:solidFill>
                    <w14:schemeClr w14:val="tx1"/>
                  </w14:solidFill>
                </w14:textFill>
              </w:rPr>
              <w:t>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04" w:hRule="atLeast"/>
          <w:jc w:val="center"/>
        </w:trPr>
        <w:tc>
          <w:tcPr>
            <w:tcW w:w="47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c>
          <w:tcPr>
            <w:tcW w:w="1879" w:type="dxa"/>
            <w:tcBorders>
              <w:top w:val="single" w:color="auto" w:sz="6" w:space="0"/>
              <w:bottom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英文图书</w:t>
            </w:r>
          </w:p>
        </w:tc>
        <w:tc>
          <w:tcPr>
            <w:tcW w:w="1935" w:type="dxa"/>
            <w:tcBorders>
              <w:top w:val="single" w:color="auto" w:sz="6" w:space="0"/>
              <w:bottom w:val="single" w:color="auto" w:sz="6" w:space="0"/>
            </w:tcBorders>
            <w:vAlign w:val="top"/>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olor w:val="000000" w:themeColor="text1"/>
                <w:sz w:val="28"/>
                <w:szCs w:val="28"/>
                <w:lang w:val="en-US" w:eastAsia="zh-CN"/>
                <w14:textFill>
                  <w14:solidFill>
                    <w14:schemeClr w14:val="tx1"/>
                  </w14:solidFill>
                </w14:textFill>
              </w:rPr>
              <w:t>33</w:t>
            </w:r>
            <w:r>
              <w:rPr>
                <w:rFonts w:hint="eastAsia" w:ascii="仿宋_GB2312" w:hAnsi="宋体" w:eastAsia="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lang w:val="en-US" w:eastAsia="zh-CN"/>
                <w14:textFill>
                  <w14:solidFill>
                    <w14:schemeClr w14:val="tx1"/>
                  </w14:solidFill>
                </w14:textFill>
              </w:rPr>
              <w:t>431</w:t>
            </w:r>
            <w:r>
              <w:rPr>
                <w:rFonts w:hint="eastAsia" w:ascii="仿宋_GB2312" w:hAnsi="宋体" w:eastAsia="仿宋_GB2312"/>
                <w:color w:val="000000" w:themeColor="text1"/>
                <w:sz w:val="28"/>
                <w:szCs w:val="28"/>
                <w14:textFill>
                  <w14:solidFill>
                    <w14:schemeClr w14:val="tx1"/>
                  </w14:solidFill>
                </w14:textFill>
              </w:rPr>
              <w:t>册</w:t>
            </w:r>
          </w:p>
        </w:tc>
        <w:tc>
          <w:tcPr>
            <w:tcW w:w="3233"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89" w:hRule="atLeast"/>
          <w:jc w:val="center"/>
        </w:trPr>
        <w:tc>
          <w:tcPr>
            <w:tcW w:w="47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c>
          <w:tcPr>
            <w:tcW w:w="1879" w:type="dxa"/>
            <w:tcBorders>
              <w:top w:val="single" w:color="auto" w:sz="6" w:space="0"/>
              <w:bottom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俄文图书</w:t>
            </w:r>
          </w:p>
        </w:tc>
        <w:tc>
          <w:tcPr>
            <w:tcW w:w="1935" w:type="dxa"/>
            <w:tcBorders>
              <w:top w:val="single" w:color="auto" w:sz="6" w:space="0"/>
              <w:bottom w:val="single" w:color="auto" w:sz="6" w:space="0"/>
            </w:tcBorders>
            <w:vAlign w:val="top"/>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147,234册</w:t>
            </w:r>
          </w:p>
        </w:tc>
        <w:tc>
          <w:tcPr>
            <w:tcW w:w="3233"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3" w:hRule="atLeast"/>
          <w:jc w:val="center"/>
        </w:trPr>
        <w:tc>
          <w:tcPr>
            <w:tcW w:w="47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c>
          <w:tcPr>
            <w:tcW w:w="1879" w:type="dxa"/>
            <w:tcBorders>
              <w:top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color w:val="000000" w:themeColor="text1"/>
                <w:sz w:val="28"/>
                <w:szCs w:val="28"/>
                <w:lang w:eastAsia="zh-CN"/>
                <w14:textFill>
                  <w14:solidFill>
                    <w14:schemeClr w14:val="tx1"/>
                  </w14:solidFill>
                </w14:textFill>
              </w:rPr>
              <w:t>朝文图书</w:t>
            </w:r>
          </w:p>
        </w:tc>
        <w:tc>
          <w:tcPr>
            <w:tcW w:w="1935" w:type="dxa"/>
            <w:tcBorders>
              <w:top w:val="single" w:color="auto" w:sz="6" w:space="0"/>
            </w:tcBorders>
            <w:vAlign w:val="top"/>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2,998册</w:t>
            </w:r>
          </w:p>
        </w:tc>
        <w:tc>
          <w:tcPr>
            <w:tcW w:w="3233"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3" w:hRule="atLeast"/>
          <w:jc w:val="center"/>
        </w:trPr>
        <w:tc>
          <w:tcPr>
            <w:tcW w:w="479" w:type="dxa"/>
            <w:vMerge w:val="continue"/>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c>
          <w:tcPr>
            <w:tcW w:w="1879" w:type="dxa"/>
            <w:tcBorders>
              <w:top w:val="single" w:color="auto" w:sz="6"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它文图书</w:t>
            </w:r>
          </w:p>
        </w:tc>
        <w:tc>
          <w:tcPr>
            <w:tcW w:w="1935" w:type="dxa"/>
            <w:tcBorders>
              <w:top w:val="single" w:color="auto" w:sz="6" w:space="0"/>
            </w:tcBorders>
            <w:vAlign w:val="top"/>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15,308册</w:t>
            </w:r>
          </w:p>
        </w:tc>
        <w:tc>
          <w:tcPr>
            <w:tcW w:w="3233"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民族文图书</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2,964册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盲文图书</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3</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493</w:t>
            </w:r>
            <w:r>
              <w:rPr>
                <w:rFonts w:hint="eastAsia" w:ascii="仿宋_GB2312" w:hAnsi="宋体"/>
                <w:color w:val="000000" w:themeColor="text1"/>
                <w:sz w:val="28"/>
                <w:szCs w:val="28"/>
                <w14:textFill>
                  <w14:solidFill>
                    <w14:schemeClr w14:val="tx1"/>
                  </w14:solidFill>
                </w14:textFill>
              </w:rPr>
              <w:t>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9"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一般古籍</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337,721册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善    本</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122,187册（另2,963页）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中文期刊合订本</w:t>
            </w:r>
          </w:p>
        </w:tc>
        <w:tc>
          <w:tcPr>
            <w:tcW w:w="32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3</w:t>
            </w:r>
            <w:r>
              <w:rPr>
                <w:rFonts w:hint="eastAsia" w:ascii="仿宋_GB2312" w:hAnsi="宋体"/>
                <w:color w:val="000000" w:themeColor="text1"/>
                <w:sz w:val="28"/>
                <w:szCs w:val="28"/>
                <w:lang w:val="en-US" w:eastAsia="zh-CN"/>
                <w14:textFill>
                  <w14:solidFill>
                    <w14:schemeClr w14:val="tx1"/>
                  </w14:solidFill>
                </w14:textFill>
              </w:rPr>
              <w:t>19</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537</w:t>
            </w:r>
            <w:r>
              <w:rPr>
                <w:rFonts w:hint="eastAsia" w:ascii="仿宋_GB2312" w:hAnsi="宋体"/>
                <w:color w:val="000000" w:themeColor="text1"/>
                <w:sz w:val="28"/>
                <w:szCs w:val="28"/>
                <w14:textFill>
                  <w14:solidFill>
                    <w14:schemeClr w14:val="tx1"/>
                  </w14:solidFill>
                </w14:textFill>
              </w:rPr>
              <w:t>册</w:t>
            </w:r>
          </w:p>
        </w:tc>
        <w:tc>
          <w:tcPr>
            <w:tcW w:w="1936"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5</w:t>
            </w:r>
            <w:r>
              <w:rPr>
                <w:rFonts w:hint="eastAsia" w:ascii="仿宋_GB2312" w:hAnsi="宋体"/>
                <w:color w:val="000000" w:themeColor="text1"/>
                <w:sz w:val="28"/>
                <w:szCs w:val="28"/>
                <w:lang w:val="en-US" w:eastAsia="zh-CN"/>
                <w14:textFill>
                  <w14:solidFill>
                    <w14:schemeClr w14:val="tx1"/>
                  </w14:solidFill>
                </w14:textFill>
              </w:rPr>
              <w:t>78</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930</w:t>
            </w:r>
            <w:r>
              <w:rPr>
                <w:rFonts w:hint="eastAsia" w:ascii="仿宋_GB2312" w:hAnsi="宋体"/>
                <w:color w:val="000000" w:themeColor="text1"/>
                <w:sz w:val="28"/>
                <w:szCs w:val="28"/>
                <w14:textFill>
                  <w14:solidFill>
                    <w14:schemeClr w14:val="tx1"/>
                  </w14:solidFill>
                </w14:textFill>
              </w:rPr>
              <w:t>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9"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外文期刊合订本</w:t>
            </w:r>
          </w:p>
        </w:tc>
        <w:tc>
          <w:tcPr>
            <w:tcW w:w="32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1</w:t>
            </w:r>
            <w:r>
              <w:rPr>
                <w:rFonts w:hint="eastAsia" w:ascii="仿宋_GB2312" w:hAnsi="宋体"/>
                <w:color w:val="000000" w:themeColor="text1"/>
                <w:sz w:val="28"/>
                <w:szCs w:val="28"/>
                <w:lang w:val="en-US" w:eastAsia="zh-CN"/>
                <w14:textFill>
                  <w14:solidFill>
                    <w14:schemeClr w14:val="tx1"/>
                  </w14:solidFill>
                </w14:textFill>
              </w:rPr>
              <w:t>90</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043</w:t>
            </w:r>
            <w:r>
              <w:rPr>
                <w:rFonts w:hint="eastAsia" w:ascii="仿宋_GB2312" w:hAnsi="宋体"/>
                <w:color w:val="000000" w:themeColor="text1"/>
                <w:sz w:val="28"/>
                <w:szCs w:val="28"/>
                <w14:textFill>
                  <w14:solidFill>
                    <w14:schemeClr w14:val="tx1"/>
                  </w14:solidFill>
                </w14:textFill>
              </w:rPr>
              <w:t>册</w:t>
            </w:r>
          </w:p>
        </w:tc>
        <w:tc>
          <w:tcPr>
            <w:tcW w:w="1936"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中外文报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纸合订本</w:t>
            </w:r>
          </w:p>
        </w:tc>
        <w:tc>
          <w:tcPr>
            <w:tcW w:w="3232"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6</w:t>
            </w:r>
            <w:r>
              <w:rPr>
                <w:rFonts w:hint="eastAsia" w:ascii="仿宋_GB2312" w:hAnsi="宋体"/>
                <w:color w:val="000000" w:themeColor="text1"/>
                <w:sz w:val="28"/>
                <w:szCs w:val="28"/>
                <w:lang w:val="en-US" w:eastAsia="zh-CN"/>
                <w14:textFill>
                  <w14:solidFill>
                    <w14:schemeClr w14:val="tx1"/>
                  </w14:solidFill>
                </w14:textFill>
              </w:rPr>
              <w:t>9</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350</w:t>
            </w:r>
            <w:r>
              <w:rPr>
                <w:rFonts w:hint="eastAsia" w:ascii="仿宋_GB2312" w:hAnsi="宋体"/>
                <w:color w:val="000000" w:themeColor="text1"/>
                <w:sz w:val="28"/>
                <w:szCs w:val="28"/>
                <w14:textFill>
                  <w14:solidFill>
                    <w14:schemeClr w14:val="tx1"/>
                  </w14:solidFill>
                </w14:textFill>
              </w:rPr>
              <w:t>册</w:t>
            </w:r>
          </w:p>
        </w:tc>
        <w:tc>
          <w:tcPr>
            <w:tcW w:w="1936"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电子文献</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3</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937</w:t>
            </w:r>
            <w:r>
              <w:rPr>
                <w:rFonts w:hint="eastAsia" w:ascii="仿宋_GB2312" w:hAnsi="宋体"/>
                <w:color w:val="000000" w:themeColor="text1"/>
                <w:sz w:val="28"/>
                <w:szCs w:val="28"/>
                <w14:textFill>
                  <w14:solidFill>
                    <w14:schemeClr w14:val="tx1"/>
                  </w14:solidFill>
                </w14:textFill>
              </w:rPr>
              <w:t>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8" w:hRule="atLeast"/>
          <w:jc w:val="center"/>
        </w:trPr>
        <w:tc>
          <w:tcPr>
            <w:tcW w:w="235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视听文献</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90</w:t>
            </w:r>
            <w:r>
              <w:rPr>
                <w:rFonts w:hint="eastAsia" w:ascii="仿宋_GB2312" w:hAnsi="宋体"/>
                <w:color w:val="000000" w:themeColor="text1"/>
                <w:sz w:val="28"/>
                <w:szCs w:val="28"/>
                <w14:textFill>
                  <w14:solidFill>
                    <w14:schemeClr w14:val="tx1"/>
                  </w14:solidFill>
                </w14:textFill>
              </w:rPr>
              <w:t>,</w:t>
            </w:r>
            <w:r>
              <w:rPr>
                <w:rFonts w:hint="eastAsia" w:ascii="仿宋_GB2312" w:hAnsi="宋体"/>
                <w:color w:val="000000" w:themeColor="text1"/>
                <w:sz w:val="28"/>
                <w:szCs w:val="28"/>
                <w:lang w:val="en-US" w:eastAsia="zh-CN"/>
                <w14:textFill>
                  <w14:solidFill>
                    <w14:schemeClr w14:val="tx1"/>
                  </w14:solidFill>
                </w14:textFill>
              </w:rPr>
              <w:t>602</w:t>
            </w:r>
            <w:r>
              <w:rPr>
                <w:rFonts w:hint="eastAsia" w:ascii="仿宋_GB2312" w:hAnsi="宋体"/>
                <w:color w:val="000000" w:themeColor="text1"/>
                <w:sz w:val="28"/>
                <w:szCs w:val="28"/>
                <w14:textFill>
                  <w14:solidFill>
                    <w14:schemeClr w14:val="tx1"/>
                  </w14:solidFill>
                </w14:textFill>
              </w:rPr>
              <w:t>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缩微文献</w:t>
            </w:r>
          </w:p>
        </w:tc>
        <w:tc>
          <w:tcPr>
            <w:tcW w:w="5168" w:type="dxa"/>
            <w:gridSpan w:val="3"/>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5,</w:t>
            </w:r>
            <w:r>
              <w:rPr>
                <w:rFonts w:hint="eastAsia" w:ascii="仿宋_GB2312" w:hAnsi="宋体"/>
                <w:color w:val="000000" w:themeColor="text1"/>
                <w:sz w:val="28"/>
                <w:szCs w:val="28"/>
                <w:lang w:val="en-US" w:eastAsia="zh-CN"/>
                <w14:textFill>
                  <w14:solidFill>
                    <w14:schemeClr w14:val="tx1"/>
                  </w14:solidFill>
                </w14:textFill>
              </w:rPr>
              <w:t>921</w:t>
            </w:r>
            <w:r>
              <w:rPr>
                <w:rFonts w:hint="eastAsia" w:ascii="仿宋_GB2312" w:hAnsi="宋体"/>
                <w:color w:val="000000" w:themeColor="text1"/>
                <w:sz w:val="28"/>
                <w:szCs w:val="28"/>
                <w14:textFill>
                  <w14:solidFill>
                    <w14:schemeClr w14:val="tx1"/>
                  </w14:solidFill>
                </w14:textFill>
              </w:rPr>
              <w:t>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9" w:hRule="atLeast"/>
          <w:jc w:val="center"/>
        </w:trPr>
        <w:tc>
          <w:tcPr>
            <w:tcW w:w="2358" w:type="dxa"/>
            <w:gridSpan w:val="2"/>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待整理古籍</w:t>
            </w:r>
          </w:p>
        </w:tc>
        <w:tc>
          <w:tcPr>
            <w:tcW w:w="5168" w:type="dxa"/>
            <w:gridSpan w:val="3"/>
            <w:vAlign w:val="top"/>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仿宋_GB2312" w:hAnsi="宋体"/>
                <w:color w:val="000000" w:themeColor="text1"/>
                <w:sz w:val="28"/>
                <w:szCs w:val="28"/>
                <w14:textFill>
                  <w14:solidFill>
                    <w14:schemeClr w14:val="tx1"/>
                  </w14:solidFill>
                </w14:textFill>
              </w:rPr>
            </w:pPr>
            <w:r>
              <w:rPr>
                <w:rFonts w:hint="eastAsia" w:ascii="仿宋_GB2312" w:hAnsi="宋体"/>
                <w:color w:val="000000" w:themeColor="text1"/>
                <w:sz w:val="28"/>
                <w:szCs w:val="28"/>
                <w14:textFill>
                  <w14:solidFill>
                    <w14:schemeClr w14:val="tx1"/>
                  </w14:solidFill>
                </w14:textFill>
              </w:rPr>
              <w:t>150,</w:t>
            </w:r>
            <w:r>
              <w:rPr>
                <w:rFonts w:hint="eastAsia" w:ascii="仿宋_GB2312" w:hAnsi="宋体"/>
                <w:color w:val="000000" w:themeColor="text1"/>
                <w:sz w:val="28"/>
                <w:szCs w:val="28"/>
                <w:lang w:val="en-US" w:eastAsia="zh-CN"/>
                <w14:textFill>
                  <w14:solidFill>
                    <w14:schemeClr w14:val="tx1"/>
                  </w14:solidFill>
                </w14:textFill>
              </w:rPr>
              <w:t>669</w:t>
            </w:r>
            <w:r>
              <w:rPr>
                <w:rFonts w:hint="eastAsia" w:ascii="仿宋_GB2312" w:hAnsi="宋体"/>
                <w:color w:val="000000" w:themeColor="text1"/>
                <w:sz w:val="28"/>
                <w:szCs w:val="28"/>
                <w14:textFill>
                  <w14:solidFill>
                    <w14:schemeClr w14:val="tx1"/>
                  </w14:solidFill>
                </w14:textFill>
              </w:rPr>
              <w:t>册</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 w:hRule="atLeast"/>
          <w:jc w:val="center"/>
        </w:trPr>
        <w:tc>
          <w:tcPr>
            <w:tcW w:w="7526" w:type="dxa"/>
            <w:gridSpan w:val="5"/>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仿宋_GB2312" w:hAnsi="宋体"/>
                <w:b/>
                <w:color w:val="000000" w:themeColor="text1"/>
                <w:sz w:val="28"/>
                <w:szCs w:val="28"/>
                <w14:textFill>
                  <w14:solidFill>
                    <w14:schemeClr w14:val="tx1"/>
                  </w14:solidFill>
                </w14:textFill>
              </w:rPr>
            </w:pPr>
            <w:r>
              <w:rPr>
                <w:rFonts w:hint="eastAsia" w:ascii="仿宋_GB2312" w:hAnsi="宋体"/>
                <w:b/>
                <w:color w:val="000000" w:themeColor="text1"/>
                <w:sz w:val="28"/>
                <w:szCs w:val="28"/>
                <w14:textFill>
                  <w14:solidFill>
                    <w14:schemeClr w14:val="tx1"/>
                  </w14:solidFill>
                </w14:textFill>
              </w:rPr>
              <w:t>总计</w:t>
            </w:r>
            <w:r>
              <w:rPr>
                <w:rFonts w:hint="eastAsia" w:ascii="仿宋_GB2312" w:hAnsi="宋体"/>
                <w:b/>
                <w:color w:val="000000" w:themeColor="text1"/>
                <w:sz w:val="28"/>
                <w:szCs w:val="28"/>
                <w:lang w:val="en-US" w:eastAsia="zh-CN"/>
                <w14:textFill>
                  <w14:solidFill>
                    <w14:schemeClr w14:val="tx1"/>
                  </w14:solidFill>
                </w14:textFill>
              </w:rPr>
              <w:t>6,758,318</w:t>
            </w:r>
            <w:r>
              <w:rPr>
                <w:rFonts w:hint="eastAsia" w:ascii="仿宋_GB2312" w:hAnsi="宋体"/>
                <w:b/>
                <w:color w:val="000000" w:themeColor="text1"/>
                <w:sz w:val="28"/>
                <w:szCs w:val="28"/>
                <w14:textFill>
                  <w14:solidFill>
                    <w14:schemeClr w14:val="tx1"/>
                  </w14:solidFill>
                </w14:textFill>
              </w:rPr>
              <w:t>册（件）</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drawing>
          <wp:anchor distT="0" distB="0" distL="114300" distR="114300" simplePos="0" relativeHeight="251698176" behindDoc="0" locked="0" layoutInCell="1" allowOverlap="1">
            <wp:simplePos x="0" y="0"/>
            <wp:positionH relativeFrom="column">
              <wp:posOffset>-93980</wp:posOffset>
            </wp:positionH>
            <wp:positionV relativeFrom="paragraph">
              <wp:posOffset>99695</wp:posOffset>
            </wp:positionV>
            <wp:extent cx="5377815" cy="2887980"/>
            <wp:effectExtent l="0" t="0" r="0" b="0"/>
            <wp:wrapTopAndBottom/>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6"/>
                    <a:stretch>
                      <a:fillRect/>
                    </a:stretch>
                  </pic:blipFill>
                  <pic:spPr>
                    <a:xfrm>
                      <a:off x="0" y="0"/>
                      <a:ext cx="5377815" cy="288798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drawing>
          <wp:anchor distT="0" distB="0" distL="114300" distR="114300" simplePos="0" relativeHeight="251699200" behindDoc="0" locked="0" layoutInCell="1" allowOverlap="1">
            <wp:simplePos x="0" y="0"/>
            <wp:positionH relativeFrom="column">
              <wp:posOffset>12065</wp:posOffset>
            </wp:positionH>
            <wp:positionV relativeFrom="paragraph">
              <wp:posOffset>40005</wp:posOffset>
            </wp:positionV>
            <wp:extent cx="5238115" cy="3128010"/>
            <wp:effectExtent l="0" t="0" r="635" b="15240"/>
            <wp:wrapTopAndBottom/>
            <wp:docPr id="13" name="图片 13" descr="2007-2017馆藏总量(册、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07-2017馆藏总量(册、件)"/>
                    <pic:cNvPicPr>
                      <a:picLocks noChangeAspect="1"/>
                    </pic:cNvPicPr>
                  </pic:nvPicPr>
                  <pic:blipFill>
                    <a:blip r:embed="rId17"/>
                    <a:stretch>
                      <a:fillRect/>
                    </a:stretch>
                  </pic:blipFill>
                  <pic:spPr>
                    <a:xfrm>
                      <a:off x="0" y="0"/>
                      <a:ext cx="5238115" cy="312801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Lines w:val="0"/>
        <w:widowControl/>
        <w:adjustRightInd w:val="0"/>
        <w:snapToGrid w:val="0"/>
        <w:spacing w:line="540" w:lineRule="atLeast"/>
        <w:jc w:val="center"/>
        <w:rPr>
          <w:rFonts w:ascii="黑体" w:hAnsi="宋体" w:eastAsia="黑体"/>
          <w:b w:val="0"/>
          <w:bCs w:val="0"/>
          <w:sz w:val="32"/>
          <w:szCs w:val="32"/>
        </w:rPr>
      </w:pPr>
      <w:r>
        <w:rPr>
          <w:rFonts w:hint="eastAsia" w:ascii="黑体" w:hAnsi="黑体" w:eastAsia="黑体" w:cs="黑体"/>
          <w:b w:val="0"/>
          <w:bCs w:val="0"/>
          <w:sz w:val="32"/>
          <w:szCs w:val="32"/>
        </w:rPr>
        <w:t>二十四、辽宁省图书馆2017年财政拨入经费情况统计</w:t>
      </w:r>
    </w:p>
    <w:p>
      <w:pPr>
        <w:adjustRightInd w:val="0"/>
        <w:snapToGrid w:val="0"/>
        <w:spacing w:line="540" w:lineRule="atLeast"/>
        <w:ind w:firstLine="6156" w:firstLineChars="2190"/>
        <w:rPr>
          <w:rFonts w:ascii="仿宋_GB2312" w:cs="仿宋_GB2312"/>
          <w:b/>
          <w:szCs w:val="32"/>
        </w:rPr>
      </w:pPr>
      <w:r>
        <w:rPr>
          <w:rFonts w:hint="eastAsia" w:ascii="仿宋_GB2312" w:hAnsi="宋体"/>
          <w:b/>
          <w:bCs/>
          <w:sz w:val="28"/>
          <w:szCs w:val="28"/>
        </w:rPr>
        <w:t>单位：万元</w:t>
      </w:r>
    </w:p>
    <w:tbl>
      <w:tblPr>
        <w:tblStyle w:val="8"/>
        <w:tblW w:w="790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86"/>
        <w:gridCol w:w="162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31" w:hRule="atLeast"/>
          <w:jc w:val="center"/>
        </w:trPr>
        <w:tc>
          <w:tcPr>
            <w:tcW w:w="6286" w:type="dxa"/>
            <w:tcBorders>
              <w:top w:val="double" w:color="000000" w:sz="6" w:space="0"/>
            </w:tcBorders>
            <w:vAlign w:val="center"/>
          </w:tcPr>
          <w:p>
            <w:pPr>
              <w:adjustRightInd w:val="0"/>
              <w:snapToGrid w:val="0"/>
              <w:jc w:val="center"/>
              <w:rPr>
                <w:rFonts w:ascii="仿宋_GB2312" w:cs="仿宋_GB2312"/>
                <w:b/>
                <w:caps/>
                <w:sz w:val="28"/>
                <w:szCs w:val="28"/>
              </w:rPr>
            </w:pPr>
            <w:r>
              <w:rPr>
                <w:rFonts w:hint="eastAsia" w:ascii="仿宋_GB2312" w:hAnsi="仿宋_GB2312" w:cs="仿宋_GB2312"/>
                <w:b/>
                <w:caps/>
                <w:sz w:val="28"/>
                <w:szCs w:val="28"/>
              </w:rPr>
              <w:t>款目</w:t>
            </w:r>
          </w:p>
        </w:tc>
        <w:tc>
          <w:tcPr>
            <w:tcW w:w="1620" w:type="dxa"/>
            <w:tcBorders>
              <w:top w:val="double" w:color="000000" w:sz="6" w:space="0"/>
            </w:tcBorders>
            <w:vAlign w:val="center"/>
          </w:tcPr>
          <w:p>
            <w:pPr>
              <w:adjustRightInd w:val="0"/>
              <w:snapToGrid w:val="0"/>
              <w:jc w:val="center"/>
              <w:rPr>
                <w:rFonts w:ascii="仿宋_GB2312" w:cs="仿宋_GB2312"/>
                <w:b/>
                <w:caps/>
                <w:sz w:val="28"/>
                <w:szCs w:val="28"/>
              </w:rPr>
            </w:pPr>
            <w:r>
              <w:rPr>
                <w:rFonts w:hint="eastAsia" w:ascii="仿宋_GB2312" w:hAnsi="仿宋_GB2312" w:cs="仿宋_GB2312"/>
                <w:b/>
                <w:caps/>
                <w:sz w:val="28"/>
                <w:szCs w:val="28"/>
              </w:rPr>
              <w:t>金额</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8" w:hRule="atLeast"/>
          <w:jc w:val="center"/>
        </w:trPr>
        <w:tc>
          <w:tcPr>
            <w:tcW w:w="6286" w:type="dxa"/>
            <w:vAlign w:val="center"/>
          </w:tcPr>
          <w:p>
            <w:pPr>
              <w:adjustRightInd w:val="0"/>
              <w:snapToGrid w:val="0"/>
              <w:jc w:val="left"/>
              <w:rPr>
                <w:rFonts w:ascii="仿宋_GB2312" w:hAnsi="仿宋_GB2312" w:cs="仿宋_GB2312"/>
                <w:caps/>
                <w:sz w:val="28"/>
                <w:szCs w:val="28"/>
              </w:rPr>
            </w:pPr>
            <w:r>
              <w:rPr>
                <w:rFonts w:hint="eastAsia" w:ascii="仿宋_GB2312" w:hAnsi="仿宋_GB2312" w:cs="仿宋_GB2312"/>
                <w:caps/>
                <w:sz w:val="28"/>
                <w:szCs w:val="28"/>
              </w:rPr>
              <w:t>1.在职人员经费</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2350.80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4" w:hRule="atLeast"/>
          <w:jc w:val="center"/>
        </w:trPr>
        <w:tc>
          <w:tcPr>
            <w:tcW w:w="6286" w:type="dxa"/>
            <w:vAlign w:val="center"/>
          </w:tcPr>
          <w:p>
            <w:pPr>
              <w:adjustRightInd w:val="0"/>
              <w:snapToGrid w:val="0"/>
              <w:jc w:val="left"/>
              <w:rPr>
                <w:rFonts w:ascii="仿宋_GB2312" w:hAnsi="仿宋_GB2312" w:cs="仿宋_GB2312"/>
                <w:caps/>
                <w:sz w:val="28"/>
                <w:szCs w:val="28"/>
              </w:rPr>
            </w:pPr>
            <w:r>
              <w:rPr>
                <w:rFonts w:hint="eastAsia" w:ascii="仿宋_GB2312" w:hAnsi="仿宋_GB2312" w:cs="仿宋_GB2312"/>
                <w:caps/>
                <w:sz w:val="28"/>
                <w:szCs w:val="28"/>
              </w:rPr>
              <w:t>2.事业、公用经费</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2205.80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5" w:hRule="atLeast"/>
          <w:jc w:val="center"/>
        </w:trPr>
        <w:tc>
          <w:tcPr>
            <w:tcW w:w="6286" w:type="dxa"/>
            <w:vAlign w:val="center"/>
          </w:tcPr>
          <w:p>
            <w:pPr>
              <w:adjustRightInd w:val="0"/>
              <w:snapToGrid w:val="0"/>
              <w:jc w:val="left"/>
              <w:rPr>
                <w:rFonts w:ascii="仿宋_GB2312" w:hAnsi="仿宋_GB2312" w:cs="仿宋_GB2312"/>
                <w:caps/>
                <w:sz w:val="28"/>
                <w:szCs w:val="28"/>
              </w:rPr>
            </w:pPr>
            <w:r>
              <w:rPr>
                <w:rFonts w:hint="eastAsia" w:ascii="仿宋_GB2312" w:hAnsi="仿宋_GB2312" w:cs="仿宋_GB2312"/>
                <w:caps/>
                <w:sz w:val="28"/>
                <w:szCs w:val="28"/>
              </w:rPr>
              <w:t>3.离退休经费</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653.70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aps/>
                <w:sz w:val="28"/>
                <w:szCs w:val="28"/>
              </w:rPr>
            </w:pPr>
            <w:r>
              <w:rPr>
                <w:rFonts w:hint="eastAsia" w:ascii="仿宋_GB2312" w:hAnsi="仿宋_GB2312" w:cs="仿宋_GB2312"/>
                <w:caps/>
                <w:sz w:val="28"/>
                <w:szCs w:val="28"/>
              </w:rPr>
              <w:t>4.机关事业单位基本养老保险缴费支出</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82.40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aps/>
                <w:sz w:val="28"/>
                <w:szCs w:val="28"/>
              </w:rPr>
            </w:pPr>
            <w:r>
              <w:rPr>
                <w:rFonts w:hint="eastAsia" w:ascii="仿宋_GB2312" w:hAnsi="仿宋_GB2312" w:cs="仿宋_GB2312"/>
                <w:caps/>
                <w:sz w:val="28"/>
                <w:szCs w:val="28"/>
              </w:rPr>
              <w:t>5.住房公积金</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197.30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aps/>
                <w:sz w:val="28"/>
                <w:szCs w:val="28"/>
              </w:rPr>
            </w:pPr>
            <w:r>
              <w:rPr>
                <w:rFonts w:hint="eastAsia" w:ascii="仿宋_GB2312" w:hAnsi="仿宋_GB2312" w:cs="仿宋_GB2312"/>
                <w:caps/>
                <w:sz w:val="28"/>
                <w:szCs w:val="28"/>
              </w:rPr>
              <w:t>6.职工医疗、工伤保险</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204.80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hint="eastAsia" w:ascii="仿宋_GB2312" w:hAnsi="仿宋_GB2312" w:cs="仿宋_GB2312"/>
                <w:color w:val="000000"/>
                <w:sz w:val="28"/>
                <w:szCs w:val="28"/>
              </w:rPr>
            </w:pPr>
            <w:r>
              <w:rPr>
                <w:rFonts w:hint="eastAsia" w:ascii="仿宋_GB2312" w:hAnsi="仿宋_GB2312" w:cs="仿宋_GB2312"/>
                <w:color w:val="000000"/>
                <w:sz w:val="28"/>
                <w:szCs w:val="28"/>
              </w:rPr>
              <w:t>7.死亡抚恤</w:t>
            </w:r>
          </w:p>
        </w:tc>
        <w:tc>
          <w:tcPr>
            <w:tcW w:w="1620" w:type="dxa"/>
            <w:vAlign w:val="center"/>
          </w:tcPr>
          <w:p>
            <w:pPr>
              <w:adjustRightInd w:val="0"/>
              <w:snapToGrid w:val="0"/>
              <w:jc w:val="right"/>
              <w:rPr>
                <w:rFonts w:hint="eastAsia" w:ascii="仿宋_GB2312" w:hAnsi="仿宋_GB2312" w:cs="仿宋_GB2312"/>
                <w:sz w:val="28"/>
                <w:szCs w:val="28"/>
              </w:rPr>
            </w:pPr>
            <w:r>
              <w:rPr>
                <w:rFonts w:hint="eastAsia" w:ascii="仿宋_GB2312" w:hAnsi="仿宋_GB2312" w:cs="仿宋_GB2312"/>
                <w:sz w:val="28"/>
                <w:szCs w:val="28"/>
              </w:rPr>
              <w:t>30.40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olor w:val="000000"/>
                <w:sz w:val="28"/>
                <w:szCs w:val="28"/>
              </w:rPr>
            </w:pPr>
            <w:r>
              <w:rPr>
                <w:rFonts w:hint="eastAsia" w:ascii="仿宋_GB2312" w:hAnsi="仿宋_GB2312" w:cs="仿宋_GB2312"/>
                <w:color w:val="000000"/>
                <w:sz w:val="28"/>
                <w:szCs w:val="28"/>
              </w:rPr>
              <w:t>8.文献资料购置经费(辽财指预〔2017〕1号)</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2000.00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olor w:val="000000"/>
                <w:sz w:val="28"/>
                <w:szCs w:val="28"/>
              </w:rPr>
            </w:pPr>
            <w:r>
              <w:rPr>
                <w:rFonts w:hint="eastAsia" w:ascii="仿宋_GB2312" w:hAnsi="仿宋_GB2312" w:cs="仿宋_GB2312"/>
                <w:color w:val="000000"/>
                <w:sz w:val="28"/>
                <w:szCs w:val="28"/>
              </w:rPr>
              <w:t>9.免费开放运行保障费(辽财指预〔2017〕1号)</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397.00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olor w:val="000000"/>
                <w:sz w:val="28"/>
                <w:szCs w:val="28"/>
              </w:rPr>
            </w:pPr>
            <w:r>
              <w:rPr>
                <w:rFonts w:hint="eastAsia" w:ascii="仿宋_GB2312" w:hAnsi="仿宋_GB2312" w:cs="仿宋_GB2312"/>
                <w:color w:val="000000"/>
                <w:sz w:val="28"/>
                <w:szCs w:val="28"/>
              </w:rPr>
              <w:t>10.古籍保护专项经费(辽财指预〔2016〕1号)</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70.00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olor w:val="000000"/>
                <w:sz w:val="28"/>
                <w:szCs w:val="28"/>
              </w:rPr>
            </w:pPr>
            <w:r>
              <w:rPr>
                <w:rFonts w:hint="eastAsia" w:ascii="仿宋_GB2312" w:hAnsi="仿宋_GB2312" w:cs="仿宋_GB2312"/>
                <w:color w:val="000000"/>
                <w:sz w:val="28"/>
                <w:szCs w:val="28"/>
              </w:rPr>
              <w:t>11.2017年中央补助地方公共文化服务体系建设专项资金（辽财指教［2017］436号）</w:t>
            </w:r>
          </w:p>
        </w:tc>
        <w:tc>
          <w:tcPr>
            <w:tcW w:w="1620" w:type="dxa"/>
            <w:vAlign w:val="center"/>
          </w:tcPr>
          <w:p>
            <w:pPr>
              <w:adjustRightInd w:val="0"/>
              <w:snapToGrid w:val="0"/>
              <w:jc w:val="right"/>
              <w:rPr>
                <w:rFonts w:ascii="仿宋_GB2312" w:hAnsi="仿宋_GB2312" w:cs="仿宋_GB2312"/>
                <w:sz w:val="28"/>
                <w:szCs w:val="28"/>
              </w:rPr>
            </w:pPr>
            <w:r>
              <w:rPr>
                <w:rFonts w:hint="eastAsia" w:ascii="仿宋_GB2312" w:hAnsi="仿宋_GB2312" w:cs="仿宋_GB2312"/>
                <w:sz w:val="28"/>
                <w:szCs w:val="28"/>
              </w:rPr>
              <w:t>18.50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4" w:hRule="atLeast"/>
          <w:jc w:val="center"/>
        </w:trPr>
        <w:tc>
          <w:tcPr>
            <w:tcW w:w="6286" w:type="dxa"/>
            <w:vAlign w:val="center"/>
          </w:tcPr>
          <w:p>
            <w:pPr>
              <w:adjustRightInd w:val="0"/>
              <w:snapToGrid w:val="0"/>
              <w:jc w:val="left"/>
              <w:rPr>
                <w:rFonts w:ascii="仿宋_GB2312" w:hAnsi="仿宋_GB2312" w:cs="仿宋_GB2312"/>
                <w:color w:val="000000"/>
                <w:sz w:val="28"/>
                <w:szCs w:val="28"/>
              </w:rPr>
            </w:pPr>
            <w:r>
              <w:rPr>
                <w:rFonts w:hint="eastAsia" w:ascii="仿宋_GB2312" w:hAnsi="仿宋_GB2312" w:cs="仿宋_GB2312"/>
                <w:color w:val="000000"/>
                <w:sz w:val="28"/>
                <w:szCs w:val="28"/>
              </w:rPr>
              <w:t>12.</w:t>
            </w:r>
            <w:r>
              <w:rPr>
                <w:rFonts w:hint="eastAsia"/>
              </w:rPr>
              <w:t xml:space="preserve"> </w:t>
            </w:r>
            <w:r>
              <w:rPr>
                <w:rFonts w:hint="eastAsia" w:ascii="仿宋_GB2312" w:hAnsi="仿宋_GB2312" w:cs="仿宋_GB2312"/>
                <w:color w:val="000000"/>
                <w:sz w:val="28"/>
                <w:szCs w:val="28"/>
              </w:rPr>
              <w:t>中央提前下达公共文化服务体系建设专项资金（辽财指预［2017］1号）</w:t>
            </w:r>
          </w:p>
        </w:tc>
        <w:tc>
          <w:tcPr>
            <w:tcW w:w="1620" w:type="dxa"/>
            <w:vAlign w:val="center"/>
          </w:tcPr>
          <w:p>
            <w:pPr>
              <w:adjustRightInd w:val="0"/>
              <w:snapToGrid w:val="0"/>
              <w:ind w:right="140"/>
              <w:jc w:val="right"/>
              <w:rPr>
                <w:rFonts w:ascii="仿宋_GB2312" w:hAnsi="仿宋_GB2312" w:cs="仿宋_GB2312"/>
                <w:sz w:val="28"/>
                <w:szCs w:val="28"/>
              </w:rPr>
            </w:pPr>
            <w:r>
              <w:rPr>
                <w:rFonts w:hint="eastAsia" w:ascii="仿宋_GB2312" w:hAnsi="仿宋_GB2312" w:cs="仿宋_GB2312"/>
                <w:sz w:val="28"/>
                <w:szCs w:val="28"/>
              </w:rPr>
              <w:t>223.20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7" w:hRule="atLeast"/>
          <w:jc w:val="center"/>
        </w:trPr>
        <w:tc>
          <w:tcPr>
            <w:tcW w:w="6286" w:type="dxa"/>
            <w:tcBorders>
              <w:bottom w:val="double" w:color="000000" w:sz="6" w:space="0"/>
            </w:tcBorders>
            <w:vAlign w:val="center"/>
          </w:tcPr>
          <w:p>
            <w:pPr>
              <w:adjustRightInd w:val="0"/>
              <w:snapToGrid w:val="0"/>
              <w:jc w:val="center"/>
              <w:rPr>
                <w:rFonts w:ascii="仿宋_GB2312" w:hAnsi="宋体"/>
                <w:b/>
                <w:caps/>
                <w:sz w:val="28"/>
                <w:szCs w:val="28"/>
              </w:rPr>
            </w:pPr>
            <w:r>
              <w:rPr>
                <w:rFonts w:hint="eastAsia" w:ascii="仿宋_GB2312" w:hAnsi="宋体"/>
                <w:b/>
                <w:caps/>
                <w:sz w:val="28"/>
                <w:szCs w:val="28"/>
              </w:rPr>
              <w:t>总计：</w:t>
            </w:r>
          </w:p>
        </w:tc>
        <w:tc>
          <w:tcPr>
            <w:tcW w:w="1620" w:type="dxa"/>
            <w:tcBorders>
              <w:bottom w:val="double" w:color="000000" w:sz="6" w:space="0"/>
            </w:tcBorders>
            <w:vAlign w:val="center"/>
          </w:tcPr>
          <w:p>
            <w:pPr>
              <w:adjustRightInd w:val="0"/>
              <w:snapToGrid w:val="0"/>
              <w:jc w:val="center"/>
              <w:rPr>
                <w:rFonts w:ascii="仿宋_GB2312" w:hAnsi="仿宋_GB2312" w:cs="仿宋_GB2312"/>
                <w:b/>
                <w:bCs/>
                <w:sz w:val="28"/>
                <w:szCs w:val="28"/>
              </w:rPr>
            </w:pPr>
            <w:r>
              <w:rPr>
                <w:rFonts w:hint="eastAsia" w:ascii="仿宋_GB2312" w:hAnsi="仿宋_GB2312" w:cs="仿宋_GB2312"/>
                <w:b/>
                <w:bCs/>
                <w:sz w:val="28"/>
                <w:szCs w:val="28"/>
              </w:rPr>
              <w:t>8433.90</w:t>
            </w:r>
          </w:p>
        </w:tc>
      </w:tr>
    </w:tbl>
    <w:p>
      <w:pPr>
        <w:adjustRightInd w:val="0"/>
        <w:snapToGrid w:val="0"/>
        <w:spacing w:line="540" w:lineRule="atLeast"/>
        <w:ind w:firstLine="4958" w:firstLineChars="1771"/>
        <w:rPr>
          <w:rFonts w:ascii="黑体" w:hAnsi="宋体" w:eastAsia="黑体"/>
          <w:b/>
          <w:szCs w:val="32"/>
        </w:rPr>
      </w:pPr>
      <w:r>
        <w:rPr>
          <w:rFonts w:hint="eastAsia" w:ascii="仿宋_GB2312"/>
          <w:sz w:val="28"/>
          <w:szCs w:val="28"/>
        </w:rPr>
        <w:t>（不含财政返还非税收入）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widowControl/>
        <w:spacing w:line="540" w:lineRule="exact"/>
        <w:jc w:val="center"/>
        <w:rPr>
          <w:rFonts w:ascii="黑体" w:hAnsi="黑体" w:eastAsia="黑体" w:cs="黑体"/>
          <w:b w:val="0"/>
          <w:bCs w:val="0"/>
          <w:szCs w:val="32"/>
        </w:rPr>
      </w:pPr>
      <w:r>
        <w:rPr>
          <w:rFonts w:hint="eastAsia" w:ascii="黑体" w:hAnsi="黑体" w:eastAsia="黑体" w:cs="黑体"/>
          <w:b w:val="0"/>
          <w:bCs w:val="0"/>
          <w:szCs w:val="32"/>
        </w:rPr>
        <w:t>二十五、辽宁省图书馆</w:t>
      </w:r>
      <w:r>
        <w:rPr>
          <w:rFonts w:ascii="黑体" w:hAnsi="黑体" w:eastAsia="黑体" w:cs="黑体"/>
          <w:b w:val="0"/>
          <w:bCs w:val="0"/>
          <w:szCs w:val="32"/>
        </w:rPr>
        <w:t>201</w:t>
      </w:r>
      <w:r>
        <w:rPr>
          <w:rFonts w:hint="eastAsia" w:ascii="黑体" w:hAnsi="黑体" w:eastAsia="黑体" w:cs="黑体"/>
          <w:b w:val="0"/>
          <w:bCs w:val="0"/>
          <w:szCs w:val="32"/>
          <w:lang w:val="en-US" w:eastAsia="zh-CN"/>
        </w:rPr>
        <w:t>7</w:t>
      </w:r>
      <w:r>
        <w:rPr>
          <w:rFonts w:hint="eastAsia" w:ascii="黑体" w:hAnsi="黑体" w:eastAsia="黑体" w:cs="黑体"/>
          <w:b w:val="0"/>
          <w:bCs w:val="0"/>
          <w:szCs w:val="32"/>
        </w:rPr>
        <w:t>年非税收入</w:t>
      </w:r>
    </w:p>
    <w:p>
      <w:pPr>
        <w:keepNext/>
        <w:widowControl/>
        <w:spacing w:line="540" w:lineRule="exact"/>
        <w:jc w:val="center"/>
        <w:rPr>
          <w:rFonts w:ascii="黑体" w:hAnsi="黑体" w:eastAsia="黑体" w:cs="黑体"/>
          <w:b w:val="0"/>
          <w:bCs w:val="0"/>
          <w:szCs w:val="32"/>
        </w:rPr>
      </w:pPr>
      <w:bookmarkStart w:id="17" w:name="_Toc18372"/>
      <w:r>
        <w:rPr>
          <w:rFonts w:hint="eastAsia" w:ascii="黑体" w:hAnsi="黑体" w:eastAsia="黑体" w:cs="黑体"/>
          <w:b w:val="0"/>
          <w:bCs w:val="0"/>
          <w:szCs w:val="32"/>
        </w:rPr>
        <w:t>及其他收入情况统计</w:t>
      </w:r>
      <w:bookmarkEnd w:id="17"/>
    </w:p>
    <w:p>
      <w:pPr>
        <w:keepNext/>
        <w:widowControl/>
        <w:spacing w:line="540" w:lineRule="exact"/>
        <w:jc w:val="center"/>
        <w:rPr>
          <w:rFonts w:ascii="黑体" w:hAnsi="黑体" w:eastAsia="黑体" w:cs="黑体"/>
          <w:b/>
          <w:bCs/>
          <w:szCs w:val="32"/>
        </w:rPr>
      </w:pPr>
    </w:p>
    <w:p>
      <w:pPr>
        <w:spacing w:line="500" w:lineRule="exact"/>
        <w:ind w:right="342" w:rightChars="107"/>
        <w:jc w:val="right"/>
        <w:rPr>
          <w:rFonts w:ascii="仿宋_GB2312" w:hAnsi="宋体"/>
          <w:b/>
          <w:bCs/>
          <w:sz w:val="28"/>
          <w:szCs w:val="28"/>
        </w:rPr>
      </w:pPr>
      <w:r>
        <w:rPr>
          <w:rFonts w:hint="eastAsia" w:ascii="仿宋_GB2312" w:hAnsi="宋体"/>
          <w:b/>
          <w:bCs/>
          <w:sz w:val="28"/>
          <w:szCs w:val="28"/>
        </w:rPr>
        <w:t>单位：万元</w:t>
      </w:r>
    </w:p>
    <w:tbl>
      <w:tblPr>
        <w:tblStyle w:val="8"/>
        <w:tblW w:w="8205"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3"/>
        <w:gridCol w:w="351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93" w:type="dxa"/>
            <w:tcBorders>
              <w:top w:val="double" w:color="000000" w:sz="6" w:space="0"/>
            </w:tcBorders>
          </w:tcPr>
          <w:p>
            <w:pPr>
              <w:spacing w:line="540" w:lineRule="exact"/>
              <w:jc w:val="center"/>
              <w:rPr>
                <w:rFonts w:ascii="仿宋_GB2312" w:hAnsi="宋体"/>
                <w:b/>
                <w:caps/>
                <w:sz w:val="28"/>
                <w:szCs w:val="28"/>
              </w:rPr>
            </w:pPr>
            <w:r>
              <w:rPr>
                <w:rFonts w:hint="eastAsia" w:ascii="仿宋_GB2312" w:hAnsi="宋体"/>
                <w:b/>
                <w:caps/>
                <w:sz w:val="28"/>
                <w:szCs w:val="28"/>
              </w:rPr>
              <w:t>款目</w:t>
            </w:r>
          </w:p>
        </w:tc>
        <w:tc>
          <w:tcPr>
            <w:tcW w:w="3512" w:type="dxa"/>
            <w:tcBorders>
              <w:top w:val="double" w:color="000000" w:sz="6" w:space="0"/>
            </w:tcBorders>
          </w:tcPr>
          <w:p>
            <w:pPr>
              <w:spacing w:line="540" w:lineRule="exact"/>
              <w:jc w:val="center"/>
              <w:rPr>
                <w:rFonts w:ascii="仿宋_GB2312" w:hAnsi="宋体"/>
                <w:b/>
                <w:caps/>
                <w:sz w:val="28"/>
                <w:szCs w:val="28"/>
              </w:rPr>
            </w:pPr>
            <w:r>
              <w:rPr>
                <w:rFonts w:hint="eastAsia" w:ascii="仿宋_GB2312" w:hAnsi="宋体"/>
                <w:b/>
                <w:caps/>
                <w:sz w:val="28"/>
                <w:szCs w:val="28"/>
              </w:rPr>
              <w:t>金额</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93" w:type="dxa"/>
            <w:vAlign w:val="center"/>
          </w:tcPr>
          <w:p>
            <w:pPr>
              <w:spacing w:line="540" w:lineRule="exact"/>
              <w:jc w:val="left"/>
              <w:rPr>
                <w:rFonts w:ascii="仿宋_GB2312" w:hAnsi="宋体"/>
                <w:caps/>
                <w:sz w:val="28"/>
                <w:szCs w:val="28"/>
              </w:rPr>
            </w:pPr>
            <w:r>
              <w:rPr>
                <w:rFonts w:ascii="仿宋_GB2312" w:hAnsi="宋体"/>
                <w:sz w:val="28"/>
                <w:szCs w:val="28"/>
              </w:rPr>
              <w:t>1.</w:t>
            </w:r>
            <w:r>
              <w:rPr>
                <w:rFonts w:hint="eastAsia" w:ascii="仿宋_GB2312" w:hAnsi="宋体"/>
                <w:sz w:val="28"/>
                <w:szCs w:val="28"/>
              </w:rPr>
              <w:t>事业收入</w:t>
            </w:r>
          </w:p>
        </w:tc>
        <w:tc>
          <w:tcPr>
            <w:tcW w:w="3512" w:type="dxa"/>
            <w:vAlign w:val="center"/>
          </w:tcPr>
          <w:p>
            <w:pPr>
              <w:spacing w:line="540" w:lineRule="exact"/>
              <w:jc w:val="right"/>
              <w:rPr>
                <w:rFonts w:ascii="仿宋_GB2312" w:hAnsi="仿宋_GB2312" w:cs="仿宋_GB2312"/>
                <w:sz w:val="28"/>
                <w:szCs w:val="28"/>
              </w:rPr>
            </w:pPr>
            <w:r>
              <w:rPr>
                <w:rFonts w:hint="eastAsia" w:ascii="仿宋_GB2312" w:hAnsi="仿宋_GB2312" w:cs="仿宋_GB2312"/>
                <w:sz w:val="28"/>
                <w:szCs w:val="28"/>
              </w:rPr>
              <w:t xml:space="preserve">41.95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2" w:hRule="atLeast"/>
          <w:jc w:val="center"/>
        </w:trPr>
        <w:tc>
          <w:tcPr>
            <w:tcW w:w="4693" w:type="dxa"/>
            <w:vAlign w:val="center"/>
          </w:tcPr>
          <w:p>
            <w:pPr>
              <w:spacing w:line="540" w:lineRule="exact"/>
              <w:jc w:val="left"/>
              <w:rPr>
                <w:rFonts w:ascii="仿宋_GB2312" w:hAnsi="宋体"/>
                <w:sz w:val="28"/>
                <w:szCs w:val="28"/>
              </w:rPr>
            </w:pPr>
            <w:r>
              <w:rPr>
                <w:rFonts w:ascii="仿宋_GB2312" w:hAnsi="宋体"/>
                <w:sz w:val="28"/>
                <w:szCs w:val="28"/>
              </w:rPr>
              <w:t>2.</w:t>
            </w:r>
            <w:r>
              <w:rPr>
                <w:rFonts w:hint="eastAsia" w:ascii="仿宋_GB2312" w:hAnsi="宋体"/>
                <w:sz w:val="28"/>
                <w:szCs w:val="28"/>
              </w:rPr>
              <w:t>其他收入</w:t>
            </w:r>
          </w:p>
        </w:tc>
        <w:tc>
          <w:tcPr>
            <w:tcW w:w="3512" w:type="dxa"/>
            <w:vAlign w:val="center"/>
          </w:tcPr>
          <w:p>
            <w:pPr>
              <w:spacing w:line="540" w:lineRule="exact"/>
              <w:jc w:val="right"/>
              <w:rPr>
                <w:rFonts w:ascii="仿宋_GB2312" w:hAnsi="仿宋_GB2312" w:cs="仿宋_GB2312"/>
                <w:sz w:val="28"/>
                <w:szCs w:val="28"/>
              </w:rPr>
            </w:pPr>
            <w:r>
              <w:rPr>
                <w:rFonts w:hint="eastAsia" w:ascii="仿宋_GB2312" w:hAnsi="仿宋_GB2312" w:cs="仿宋_GB2312"/>
                <w:sz w:val="28"/>
                <w:szCs w:val="28"/>
                <w:lang w:val="en-US" w:eastAsia="zh-CN"/>
              </w:rPr>
              <w:t>4.71</w:t>
            </w:r>
            <w:r>
              <w:rPr>
                <w:rFonts w:hint="eastAsia" w:ascii="仿宋_GB2312" w:hAnsi="仿宋_GB2312" w:cs="仿宋_GB2312"/>
                <w:sz w:val="28"/>
                <w:szCs w:val="28"/>
              </w:rPr>
              <w:t xml:space="preserve">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93" w:type="dxa"/>
            <w:vAlign w:val="center"/>
          </w:tcPr>
          <w:p>
            <w:pPr>
              <w:spacing w:line="540" w:lineRule="exact"/>
              <w:jc w:val="left"/>
              <w:rPr>
                <w:rFonts w:ascii="仿宋_GB2312" w:hAnsi="宋体"/>
                <w:sz w:val="28"/>
                <w:szCs w:val="28"/>
              </w:rPr>
            </w:pPr>
            <w:r>
              <w:rPr>
                <w:rFonts w:ascii="仿宋_GB2312" w:hAnsi="宋体"/>
                <w:sz w:val="28"/>
                <w:szCs w:val="28"/>
              </w:rPr>
              <w:t>3.</w:t>
            </w:r>
            <w:r>
              <w:rPr>
                <w:rFonts w:hint="eastAsia" w:ascii="仿宋_GB2312" w:hAnsi="宋体"/>
                <w:sz w:val="28"/>
                <w:szCs w:val="28"/>
              </w:rPr>
              <w:t>非财政拨专项款</w:t>
            </w:r>
          </w:p>
        </w:tc>
        <w:tc>
          <w:tcPr>
            <w:tcW w:w="3512" w:type="dxa"/>
            <w:vAlign w:val="center"/>
          </w:tcPr>
          <w:p>
            <w:pPr>
              <w:spacing w:line="540" w:lineRule="exact"/>
              <w:jc w:val="right"/>
              <w:rPr>
                <w:rFonts w:ascii="仿宋_GB2312" w:hAnsi="仿宋_GB2312" w:cs="仿宋_GB2312"/>
                <w:sz w:val="28"/>
                <w:szCs w:val="28"/>
              </w:rPr>
            </w:pPr>
            <w:r>
              <w:rPr>
                <w:rFonts w:hint="eastAsia" w:ascii="仿宋_GB2312" w:hAnsi="仿宋_GB2312" w:cs="仿宋_GB2312"/>
                <w:sz w:val="28"/>
                <w:szCs w:val="28"/>
              </w:rPr>
              <w:t>13.40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693" w:type="dxa"/>
            <w:tcBorders>
              <w:bottom w:val="double" w:color="000000" w:sz="6" w:space="0"/>
            </w:tcBorders>
            <w:vAlign w:val="center"/>
          </w:tcPr>
          <w:p>
            <w:pPr>
              <w:spacing w:line="540" w:lineRule="exact"/>
              <w:jc w:val="center"/>
              <w:rPr>
                <w:rFonts w:ascii="仿宋_GB2312" w:hAnsi="仿宋_GB2312" w:cs="仿宋_GB2312"/>
                <w:b/>
                <w:sz w:val="28"/>
                <w:szCs w:val="28"/>
              </w:rPr>
            </w:pPr>
            <w:r>
              <w:rPr>
                <w:rFonts w:hint="eastAsia" w:ascii="仿宋_GB2312" w:hAnsi="仿宋_GB2312" w:cs="仿宋_GB2312"/>
                <w:b/>
                <w:sz w:val="28"/>
                <w:szCs w:val="28"/>
              </w:rPr>
              <w:t>总    计</w:t>
            </w:r>
          </w:p>
        </w:tc>
        <w:tc>
          <w:tcPr>
            <w:tcW w:w="3512" w:type="dxa"/>
            <w:tcBorders>
              <w:bottom w:val="double" w:color="000000" w:sz="6" w:space="0"/>
            </w:tcBorders>
            <w:vAlign w:val="center"/>
          </w:tcPr>
          <w:p>
            <w:pPr>
              <w:spacing w:line="540" w:lineRule="exact"/>
              <w:jc w:val="center"/>
              <w:rPr>
                <w:rFonts w:hint="eastAsia" w:ascii="仿宋_GB2312" w:hAnsi="仿宋_GB2312" w:eastAsia="仿宋_GB2312" w:cs="仿宋_GB2312"/>
                <w:sz w:val="28"/>
                <w:szCs w:val="28"/>
                <w:lang w:val="en-US" w:eastAsia="zh-CN"/>
              </w:rPr>
            </w:pPr>
            <w:r>
              <w:rPr>
                <w:rFonts w:hint="eastAsia" w:ascii="仿宋_GB2312" w:hAnsi="仿宋_GB2312" w:cs="仿宋_GB2312"/>
                <w:b/>
                <w:bCs/>
                <w:sz w:val="28"/>
                <w:szCs w:val="28"/>
                <w:lang w:val="en-US" w:eastAsia="zh-CN"/>
              </w:rPr>
              <w:t>60.06</w:t>
            </w:r>
          </w:p>
        </w:tc>
      </w:tr>
    </w:tbl>
    <w:p>
      <w:pPr>
        <w:spacing w:line="500" w:lineRule="exact"/>
        <w:jc w:val="left"/>
        <w:rPr>
          <w:rFonts w:ascii="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Lines w:val="0"/>
        <w:widowControl/>
        <w:spacing w:line="540" w:lineRule="exact"/>
        <w:jc w:val="center"/>
        <w:rPr>
          <w:rFonts w:ascii="黑体" w:hAnsi="黑体" w:eastAsia="黑体" w:cs="黑体"/>
          <w:b w:val="0"/>
          <w:bCs w:val="0"/>
          <w:sz w:val="32"/>
          <w:szCs w:val="32"/>
        </w:rPr>
      </w:pPr>
      <w:r>
        <w:rPr>
          <w:rFonts w:hint="eastAsia" w:ascii="黑体" w:hAnsi="黑体" w:eastAsia="黑体" w:cs="黑体"/>
          <w:b w:val="0"/>
          <w:bCs w:val="0"/>
          <w:sz w:val="32"/>
          <w:szCs w:val="32"/>
        </w:rPr>
        <w:t>二十六、辽宁省图书馆</w:t>
      </w:r>
      <w:r>
        <w:rPr>
          <w:rFonts w:ascii="黑体" w:hAnsi="黑体" w:eastAsia="黑体" w:cs="黑体"/>
          <w:b w:val="0"/>
          <w:bCs w:val="0"/>
          <w:sz w:val="32"/>
          <w:szCs w:val="32"/>
        </w:rPr>
        <w:t>201</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年经费支出情况统计</w:t>
      </w:r>
    </w:p>
    <w:p>
      <w:pPr>
        <w:wordWrap w:val="0"/>
        <w:spacing w:line="500" w:lineRule="exact"/>
        <w:ind w:right="339" w:firstLine="2811" w:firstLineChars="1000"/>
        <w:rPr>
          <w:rFonts w:ascii="仿宋_GB2312" w:hAnsi="宋体"/>
          <w:b/>
          <w:bCs/>
          <w:sz w:val="28"/>
          <w:szCs w:val="28"/>
        </w:rPr>
      </w:pPr>
      <w:r>
        <w:rPr>
          <w:rFonts w:hint="eastAsia" w:ascii="仿宋_GB2312" w:hAnsi="宋体"/>
          <w:b/>
          <w:sz w:val="28"/>
          <w:szCs w:val="28"/>
        </w:rPr>
        <w:t>（一）基本支出</w:t>
      </w:r>
      <w:r>
        <w:rPr>
          <w:rFonts w:hint="eastAsia" w:ascii="仿宋_GB2312" w:hAnsi="宋体"/>
          <w:b/>
          <w:bCs/>
          <w:sz w:val="28"/>
          <w:szCs w:val="28"/>
        </w:rPr>
        <w:t>单位：万元</w:t>
      </w:r>
    </w:p>
    <w:tbl>
      <w:tblPr>
        <w:tblStyle w:val="8"/>
        <w:tblW w:w="9128" w:type="dxa"/>
        <w:jc w:val="center"/>
        <w:tblInd w:w="73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0"/>
        <w:gridCol w:w="1949"/>
        <w:gridCol w:w="2910"/>
        <w:gridCol w:w="162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2640"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cs="仿宋_GB2312"/>
                <w:b/>
                <w:bCs/>
                <w:sz w:val="28"/>
                <w:szCs w:val="28"/>
              </w:rPr>
            </w:pPr>
            <w:r>
              <w:rPr>
                <w:rFonts w:hint="eastAsia" w:ascii="仿宋_GB2312" w:hAnsi="仿宋_GB2312" w:cs="仿宋_GB2312"/>
                <w:b/>
                <w:bCs/>
                <w:sz w:val="28"/>
                <w:szCs w:val="28"/>
              </w:rPr>
              <w:t>预算科目名称</w:t>
            </w:r>
          </w:p>
        </w:tc>
        <w:tc>
          <w:tcPr>
            <w:tcW w:w="1949" w:type="dxa"/>
            <w:tcBorders>
              <w:top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cs="仿宋_GB2312"/>
                <w:b/>
                <w:bCs/>
                <w:sz w:val="28"/>
                <w:szCs w:val="28"/>
              </w:rPr>
            </w:pPr>
            <w:r>
              <w:rPr>
                <w:rFonts w:hint="eastAsia" w:ascii="仿宋_GB2312" w:hAnsi="仿宋_GB2312" w:cs="仿宋_GB2312"/>
                <w:b/>
                <w:bCs/>
                <w:sz w:val="28"/>
                <w:szCs w:val="28"/>
              </w:rPr>
              <w:t>经费支出数</w:t>
            </w:r>
          </w:p>
        </w:tc>
        <w:tc>
          <w:tcPr>
            <w:tcW w:w="2910" w:type="dxa"/>
            <w:tcBorders>
              <w:top w:val="double" w:color="auto" w:sz="4" w:space="0"/>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cs="仿宋_GB2312"/>
                <w:b/>
                <w:bCs/>
                <w:sz w:val="28"/>
                <w:szCs w:val="28"/>
              </w:rPr>
            </w:pPr>
            <w:r>
              <w:rPr>
                <w:rFonts w:hint="eastAsia" w:ascii="仿宋_GB2312" w:hAnsi="仿宋_GB2312" w:cs="仿宋_GB2312"/>
                <w:b/>
                <w:bCs/>
                <w:sz w:val="28"/>
                <w:szCs w:val="28"/>
              </w:rPr>
              <w:t>预算科目名称</w:t>
            </w:r>
          </w:p>
        </w:tc>
        <w:tc>
          <w:tcPr>
            <w:tcW w:w="1629" w:type="dxa"/>
            <w:tcBorders>
              <w:top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cs="仿宋_GB2312"/>
                <w:b/>
                <w:bCs/>
                <w:sz w:val="28"/>
                <w:szCs w:val="28"/>
              </w:rPr>
            </w:pPr>
            <w:r>
              <w:rPr>
                <w:rFonts w:hint="eastAsia" w:ascii="仿宋_GB2312" w:hAnsi="仿宋_GB2312" w:cs="仿宋_GB2312"/>
                <w:b/>
                <w:bCs/>
                <w:sz w:val="28"/>
                <w:szCs w:val="28"/>
              </w:rPr>
              <w:t>经费支出数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1、工资福利支出</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1964.59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（13）劳务费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32.97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（1）基本工资</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722.50</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（14）工会经费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34.62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（2）津贴</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733.43</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（15）物业管理费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686.06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（3）奖金</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75.36</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（16）租赁费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0.00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（4）其他工资福利</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136.01</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（17）培训费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2.21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（5）社会保障缴费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215.21</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（18）维修（护）费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91.05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hint="eastAsia" w:ascii="仿宋_GB2312" w:hAnsi="仿宋_GB2312" w:cs="仿宋_GB2312"/>
                <w:caps/>
                <w:sz w:val="28"/>
                <w:szCs w:val="28"/>
              </w:rPr>
            </w:pPr>
            <w:r>
              <w:rPr>
                <w:rFonts w:hint="eastAsia" w:ascii="仿宋_GB2312" w:hAnsi="仿宋_GB2312" w:cs="仿宋_GB2312"/>
                <w:caps/>
                <w:sz w:val="28"/>
                <w:szCs w:val="28"/>
              </w:rPr>
              <w:t>（6）机关事业单位基本养老保险缴费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82.07</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hint="eastAsia" w:ascii="仿宋_GB2312" w:hAnsi="仿宋_GB2312" w:cs="仿宋_GB2312"/>
                <w:caps/>
                <w:sz w:val="28"/>
                <w:szCs w:val="28"/>
              </w:rPr>
            </w:pPr>
            <w:r>
              <w:rPr>
                <w:rFonts w:hint="eastAsia" w:ascii="仿宋_GB2312" w:hAnsi="仿宋_GB2312" w:cs="仿宋_GB2312"/>
                <w:caps/>
                <w:sz w:val="28"/>
                <w:szCs w:val="28"/>
              </w:rPr>
              <w:t>（19）其他交通费用</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hint="eastAsia" w:ascii="仿宋_GB2312" w:hAnsi="仿宋_GB2312" w:cs="仿宋_GB2312"/>
                <w:sz w:val="28"/>
                <w:szCs w:val="28"/>
              </w:rPr>
            </w:pPr>
            <w:r>
              <w:rPr>
                <w:rFonts w:hint="eastAsia" w:ascii="仿宋_GB2312" w:hAnsi="仿宋_GB2312" w:cs="仿宋_GB2312"/>
                <w:sz w:val="28"/>
                <w:szCs w:val="28"/>
              </w:rPr>
              <w:t>87.04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2、商品和服务支出</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2227.93</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（20）专用材料费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10.37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（1）办公费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14.43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（21）其他支出</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5.47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（2）印刷费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 xml:space="preserve">89.66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（22）税金及附加费用</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7.30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（3）咨询费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4.35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（23）委托业务费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79.81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（4）手续费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0.2</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sz w:val="28"/>
                <w:szCs w:val="28"/>
              </w:rPr>
              <w:t>3、补助支出</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922.58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（5）水费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74.9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（1）离休费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43.68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（6）电费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577.05</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（2）退休费</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546.13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（7）邮电费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118.28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（3）抚恤和生活补助</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41.26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（8）取暖费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260.07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（4）住房公积金</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198.45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2640" w:type="dxa"/>
            <w:vAlign w:val="center"/>
          </w:tcPr>
          <w:p>
            <w:pPr>
              <w:keepNext w:val="0"/>
              <w:keepLines w:val="0"/>
              <w:pageBreakBefore w:val="0"/>
              <w:widowControl w:val="0"/>
              <w:numPr>
                <w:ilvl w:val="0"/>
                <w:numId w:val="5"/>
              </w:numPr>
              <w:kinsoku/>
              <w:wordWrap/>
              <w:overflowPunct/>
              <w:topLinePunct w:val="0"/>
              <w:autoSpaceDE/>
              <w:autoSpaceDN/>
              <w:bidi w:val="0"/>
              <w:adjustRightInd/>
              <w:snapToGrid w:val="0"/>
              <w:jc w:val="left"/>
              <w:textAlignment w:val="auto"/>
              <w:outlineLvl w:val="9"/>
              <w:rPr>
                <w:rFonts w:ascii="仿宋_GB2312" w:hAnsi="仿宋_GB2312" w:cs="仿宋_GB2312"/>
                <w:caps/>
                <w:sz w:val="28"/>
                <w:szCs w:val="28"/>
              </w:rPr>
            </w:pPr>
            <w:r>
              <w:rPr>
                <w:rFonts w:hint="eastAsia" w:ascii="仿宋_GB2312" w:hAnsi="仿宋_GB2312" w:cs="仿宋_GB2312"/>
                <w:caps/>
                <w:smallCaps w:val="0"/>
                <w:spacing w:val="-20"/>
                <w:sz w:val="28"/>
                <w:szCs w:val="28"/>
              </w:rPr>
              <w:t>公务用车运维费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 24.53</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（5）奖励金</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 1.53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（10）差旅费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26.85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（6）其他</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1.99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（11）因公出国费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0.00 </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（7）取暖补贴</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 xml:space="preserve">89.53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2640" w:type="dxa"/>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（12）公务接待费</w:t>
            </w:r>
          </w:p>
        </w:tc>
        <w:tc>
          <w:tcPr>
            <w:tcW w:w="1949" w:type="dxa"/>
            <w:tcBorders>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0.71</w:t>
            </w:r>
          </w:p>
        </w:tc>
        <w:tc>
          <w:tcPr>
            <w:tcW w:w="2910" w:type="dxa"/>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4、其他资本性支出</w:t>
            </w:r>
          </w:p>
        </w:tc>
        <w:tc>
          <w:tcPr>
            <w:tcW w:w="1629" w:type="dxa"/>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33.73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2640"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textAlignment w:val="auto"/>
              <w:outlineLvl w:val="9"/>
              <w:rPr>
                <w:rFonts w:ascii="仿宋_GB2312" w:hAnsi="仿宋_GB2312" w:cs="仿宋_GB2312"/>
                <w:caps/>
                <w:sz w:val="28"/>
                <w:szCs w:val="28"/>
              </w:rPr>
            </w:pPr>
            <w:r>
              <w:rPr>
                <w:rFonts w:hint="eastAsia" w:ascii="仿宋_GB2312" w:hAnsi="仿宋_GB2312" w:cs="仿宋_GB2312"/>
                <w:caps/>
                <w:sz w:val="28"/>
                <w:szCs w:val="28"/>
              </w:rPr>
              <w:t>（13）福利费</w:t>
            </w:r>
          </w:p>
        </w:tc>
        <w:tc>
          <w:tcPr>
            <w:tcW w:w="1949" w:type="dxa"/>
            <w:tcBorders>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0.00</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rPr>
              <w:t xml:space="preserve"> </w:t>
            </w:r>
          </w:p>
        </w:tc>
        <w:tc>
          <w:tcPr>
            <w:tcW w:w="2910" w:type="dxa"/>
            <w:tcBorders>
              <w:left w:val="double" w:color="auto" w:sz="4" w:space="0"/>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outlineLvl w:val="9"/>
              <w:rPr>
                <w:rFonts w:ascii="仿宋_GB2312" w:hAnsi="仿宋_GB2312" w:cs="仿宋_GB2312"/>
                <w:caps/>
                <w:sz w:val="28"/>
                <w:szCs w:val="28"/>
              </w:rPr>
            </w:pPr>
            <w:r>
              <w:rPr>
                <w:rFonts w:hint="eastAsia" w:ascii="仿宋_GB2312" w:hAnsi="仿宋_GB2312" w:cs="仿宋_GB2312"/>
                <w:b/>
                <w:caps/>
                <w:sz w:val="28"/>
                <w:szCs w:val="28"/>
              </w:rPr>
              <w:t>总    计</w:t>
            </w:r>
          </w:p>
        </w:tc>
        <w:tc>
          <w:tcPr>
            <w:tcW w:w="1629" w:type="dxa"/>
            <w:tcBorders>
              <w:bottom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ind w:right="0"/>
              <w:jc w:val="center"/>
              <w:textAlignment w:val="auto"/>
              <w:outlineLvl w:val="9"/>
              <w:rPr>
                <w:rFonts w:ascii="仿宋_GB2312" w:hAnsi="仿宋_GB2312" w:cs="仿宋_GB2312"/>
                <w:sz w:val="28"/>
                <w:szCs w:val="28"/>
              </w:rPr>
            </w:pPr>
            <w:r>
              <w:rPr>
                <w:rFonts w:hint="eastAsia" w:ascii="仿宋_GB2312" w:hAnsi="仿宋_GB2312" w:cs="仿宋_GB2312"/>
                <w:b/>
                <w:bCs/>
                <w:sz w:val="28"/>
                <w:szCs w:val="28"/>
              </w:rPr>
              <w:t>5148.83</w:t>
            </w:r>
          </w:p>
        </w:tc>
      </w:tr>
    </w:tbl>
    <w:p>
      <w:pPr>
        <w:spacing w:line="500" w:lineRule="exact"/>
        <w:jc w:val="center"/>
        <w:rPr>
          <w:rFonts w:ascii="仿宋_GB2312" w:hAnsi="宋体"/>
          <w:b/>
          <w:bCs/>
          <w:sz w:val="28"/>
          <w:szCs w:val="28"/>
        </w:rPr>
      </w:pPr>
      <w:r>
        <w:rPr>
          <w:rFonts w:hint="eastAsia" w:ascii="仿宋_GB2312" w:hAnsi="宋体"/>
          <w:b/>
          <w:sz w:val="28"/>
          <w:szCs w:val="28"/>
        </w:rPr>
        <w:t>（二）项目支出</w:t>
      </w:r>
    </w:p>
    <w:p>
      <w:pPr>
        <w:spacing w:line="500" w:lineRule="exact"/>
        <w:ind w:right="138"/>
        <w:jc w:val="right"/>
        <w:rPr>
          <w:rFonts w:ascii="仿宋_GB2312" w:hAnsi="宋体"/>
          <w:b/>
          <w:sz w:val="28"/>
          <w:szCs w:val="28"/>
        </w:rPr>
      </w:pPr>
      <w:r>
        <w:rPr>
          <w:rFonts w:hint="eastAsia" w:ascii="仿宋_GB2312" w:hAnsi="宋体"/>
          <w:b/>
          <w:bCs/>
          <w:sz w:val="28"/>
          <w:szCs w:val="28"/>
        </w:rPr>
        <w:t>单位：万元</w:t>
      </w:r>
    </w:p>
    <w:tbl>
      <w:tblPr>
        <w:tblStyle w:val="8"/>
        <w:tblW w:w="856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8"/>
        <w:gridCol w:w="18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tcBorders>
              <w:top w:val="double" w:color="auto" w:sz="4" w:space="0"/>
            </w:tcBorders>
            <w:vAlign w:val="center"/>
          </w:tcPr>
          <w:p>
            <w:pPr>
              <w:adjustRightInd w:val="0"/>
              <w:snapToGrid w:val="0"/>
              <w:spacing w:line="540" w:lineRule="exact"/>
              <w:jc w:val="center"/>
              <w:rPr>
                <w:rFonts w:ascii="仿宋_GB2312" w:hAnsi="仿宋_GB2312" w:cs="仿宋_GB2312"/>
                <w:b/>
                <w:bCs/>
                <w:sz w:val="28"/>
                <w:szCs w:val="28"/>
              </w:rPr>
            </w:pPr>
            <w:r>
              <w:rPr>
                <w:rFonts w:hint="eastAsia" w:ascii="仿宋_GB2312" w:hAnsi="仿宋_GB2312" w:cs="仿宋_GB2312"/>
                <w:b/>
                <w:bCs/>
                <w:sz w:val="28"/>
                <w:szCs w:val="28"/>
              </w:rPr>
              <w:t>预算科目名称</w:t>
            </w:r>
          </w:p>
        </w:tc>
        <w:tc>
          <w:tcPr>
            <w:tcW w:w="1800" w:type="dxa"/>
            <w:tcBorders>
              <w:top w:val="double" w:color="auto" w:sz="4" w:space="0"/>
            </w:tcBorders>
            <w:vAlign w:val="center"/>
          </w:tcPr>
          <w:p>
            <w:pPr>
              <w:adjustRightInd w:val="0"/>
              <w:snapToGrid w:val="0"/>
              <w:spacing w:line="540" w:lineRule="exact"/>
              <w:jc w:val="center"/>
              <w:rPr>
                <w:rFonts w:ascii="仿宋_GB2312" w:hAnsi="仿宋_GB2312" w:cs="仿宋_GB2312"/>
                <w:b/>
                <w:bCs/>
                <w:sz w:val="28"/>
                <w:szCs w:val="28"/>
              </w:rPr>
            </w:pPr>
            <w:r>
              <w:rPr>
                <w:rFonts w:hint="eastAsia" w:ascii="仿宋_GB2312" w:hAnsi="仿宋_GB2312" w:cs="仿宋_GB2312"/>
                <w:b/>
                <w:bCs/>
                <w:sz w:val="28"/>
                <w:szCs w:val="28"/>
              </w:rPr>
              <w:t>经费支出数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1、文献资料购置经费（辽财指预［2017］1号）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1979.80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2、古籍保护专项经费（辽财指预［2017］1号）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59.99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3、免费开放运行保障费（辽财指预［2017］1号）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163.96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4.免费开放公益性活动补助（辽财指预［2015］1号）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312.37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5、省图书馆免费开放经费（辽财指预［2016］1号）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135.06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6、文献资料购置经费（辽财指预［2016］1号）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19.01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7、省图书馆免费开发经费（划转网络自动化运行维护及宽带服务费）（辽财指预［2016］1号）</w:t>
            </w:r>
          </w:p>
        </w:tc>
        <w:tc>
          <w:tcPr>
            <w:tcW w:w="1800"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55.00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numPr>
                <w:ilvl w:val="0"/>
                <w:numId w:val="6"/>
              </w:numPr>
              <w:adjustRightInd w:val="0"/>
              <w:snapToGrid w:val="0"/>
              <w:spacing w:line="540" w:lineRule="exact"/>
              <w:rPr>
                <w:rFonts w:hint="eastAsia" w:ascii="仿宋_GB2312" w:hAnsi="仿宋_GB2312" w:cs="仿宋_GB2312"/>
                <w:sz w:val="28"/>
                <w:szCs w:val="28"/>
              </w:rPr>
            </w:pPr>
            <w:r>
              <w:rPr>
                <w:rFonts w:hint="eastAsia" w:ascii="仿宋_GB2312" w:hAnsi="仿宋_GB2312" w:cs="仿宋_GB2312"/>
                <w:sz w:val="28"/>
                <w:szCs w:val="28"/>
              </w:rPr>
              <w:t>省图书馆新馆设备运行维护费</w:t>
            </w:r>
          </w:p>
          <w:p>
            <w:pPr>
              <w:numPr>
                <w:ilvl w:val="0"/>
                <w:numId w:val="0"/>
              </w:num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（辽财指预［2015］1号）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5.25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numPr>
                <w:ilvl w:val="0"/>
                <w:numId w:val="6"/>
              </w:numPr>
              <w:adjustRightInd w:val="0"/>
              <w:snapToGrid w:val="0"/>
              <w:spacing w:line="540" w:lineRule="exact"/>
              <w:ind w:left="0" w:leftChars="0" w:firstLine="0" w:firstLineChars="0"/>
              <w:rPr>
                <w:rFonts w:hint="eastAsia" w:ascii="仿宋_GB2312" w:hAnsi="仿宋_GB2312" w:cs="仿宋_GB2312"/>
                <w:sz w:val="28"/>
                <w:szCs w:val="28"/>
              </w:rPr>
            </w:pPr>
            <w:r>
              <w:rPr>
                <w:rFonts w:hint="eastAsia" w:ascii="仿宋_GB2312" w:hAnsi="仿宋_GB2312" w:cs="仿宋_GB2312"/>
                <w:sz w:val="28"/>
                <w:szCs w:val="28"/>
              </w:rPr>
              <w:t>省图书馆新馆设备运行维护</w:t>
            </w:r>
          </w:p>
          <w:p>
            <w:pPr>
              <w:numPr>
                <w:ilvl w:val="0"/>
                <w:numId w:val="0"/>
              </w:numPr>
              <w:adjustRightInd w:val="0"/>
              <w:snapToGrid w:val="0"/>
              <w:spacing w:line="540" w:lineRule="exact"/>
              <w:ind w:leftChars="0"/>
              <w:rPr>
                <w:rFonts w:ascii="仿宋_GB2312" w:hAnsi="仿宋_GB2312" w:cs="仿宋_GB2312"/>
                <w:sz w:val="28"/>
                <w:szCs w:val="28"/>
              </w:rPr>
            </w:pPr>
            <w:r>
              <w:rPr>
                <w:rFonts w:hint="eastAsia" w:ascii="仿宋_GB2312" w:hAnsi="仿宋_GB2312" w:cs="仿宋_GB2312"/>
                <w:sz w:val="28"/>
                <w:szCs w:val="28"/>
              </w:rPr>
              <w:t>（辽财指预［2015］1号）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316.99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10、省图书馆免费开放经费（辽财指预［2016］1号）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90.66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numPr>
                <w:ilvl w:val="0"/>
                <w:numId w:val="7"/>
              </w:numPr>
              <w:adjustRightInd w:val="0"/>
              <w:snapToGrid w:val="0"/>
              <w:spacing w:line="540" w:lineRule="exact"/>
              <w:rPr>
                <w:rFonts w:hint="eastAsia" w:ascii="仿宋_GB2312" w:hAnsi="仿宋_GB2312" w:cs="仿宋_GB2312"/>
                <w:sz w:val="28"/>
                <w:szCs w:val="28"/>
              </w:rPr>
            </w:pPr>
            <w:r>
              <w:rPr>
                <w:rFonts w:hint="eastAsia" w:ascii="仿宋_GB2312" w:hAnsi="仿宋_GB2312" w:cs="仿宋_GB2312"/>
                <w:sz w:val="28"/>
                <w:szCs w:val="28"/>
              </w:rPr>
              <w:t>省图书馆新馆艺术品购置经费</w:t>
            </w:r>
          </w:p>
          <w:p>
            <w:pPr>
              <w:numPr>
                <w:ilvl w:val="0"/>
                <w:numId w:val="0"/>
              </w:num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（辽财指预［2016］1号）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52.50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12、辽海讲坛</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3.40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13、</w:t>
            </w:r>
            <w:r>
              <w:rPr>
                <w:rFonts w:hint="eastAsia" w:ascii="仿宋_GB2312" w:hAnsi="仿宋_GB2312" w:cs="仿宋_GB2312"/>
                <w:sz w:val="28"/>
                <w:szCs w:val="28"/>
                <w:lang w:val="en-US" w:eastAsia="zh-CN"/>
              </w:rPr>
              <w:t>20</w:t>
            </w:r>
            <w:r>
              <w:rPr>
                <w:rFonts w:hint="eastAsia" w:ascii="仿宋_GB2312" w:hAnsi="仿宋_GB2312" w:cs="仿宋_GB2312"/>
                <w:sz w:val="28"/>
                <w:szCs w:val="28"/>
              </w:rPr>
              <w:t>16年情系家国辽宁群众文化系列活动补助经费</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6.34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hint="eastAsia" w:ascii="仿宋_GB2312" w:hAnsi="仿宋_GB2312" w:eastAsia="仿宋_GB2312" w:cs="仿宋_GB2312"/>
                <w:sz w:val="28"/>
                <w:szCs w:val="28"/>
                <w:lang w:eastAsia="zh-CN"/>
              </w:rPr>
            </w:pPr>
            <w:r>
              <w:rPr>
                <w:rFonts w:hint="eastAsia" w:ascii="仿宋_GB2312" w:hAnsi="仿宋_GB2312" w:cs="仿宋_GB2312"/>
                <w:sz w:val="28"/>
                <w:szCs w:val="28"/>
              </w:rPr>
              <w:t>14、缩微专项</w:t>
            </w:r>
            <w:r>
              <w:rPr>
                <w:rFonts w:hint="eastAsia" w:ascii="仿宋_GB2312" w:hAnsi="仿宋_GB2312" w:cs="仿宋_GB2312"/>
                <w:sz w:val="28"/>
                <w:szCs w:val="28"/>
                <w:lang w:eastAsia="zh-CN"/>
              </w:rPr>
              <w:t>资金</w:t>
            </w:r>
          </w:p>
        </w:tc>
        <w:tc>
          <w:tcPr>
            <w:tcW w:w="1800"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0.10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15、2013省社科联课题费</w:t>
            </w:r>
          </w:p>
        </w:tc>
        <w:tc>
          <w:tcPr>
            <w:tcW w:w="1800" w:type="dxa"/>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right="0"/>
              <w:jc w:val="right"/>
              <w:textAlignment w:val="auto"/>
              <w:outlineLvl w:val="9"/>
              <w:rPr>
                <w:rFonts w:ascii="仿宋_GB2312" w:hAnsi="仿宋_GB2312" w:cs="仿宋_GB2312"/>
                <w:sz w:val="28"/>
                <w:szCs w:val="28"/>
              </w:rPr>
            </w:pPr>
            <w:r>
              <w:rPr>
                <w:rFonts w:hint="eastAsia" w:ascii="仿宋_GB2312" w:hAnsi="仿宋_GB2312" w:cs="仿宋_GB2312"/>
                <w:sz w:val="28"/>
                <w:szCs w:val="28"/>
              </w:rPr>
              <w:t>0.26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16、文化部课题补助费</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0.22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17、盲人文化活动与社会教育项目经费</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1.24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18、群众文化活动专项资金（辽财指预［2015］1号）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13.68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19、群众文化活动资金（辽财指预［2016］1号）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19.00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20、省级文物保护专项经费（辽财指教［2016］268号）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77.00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21、省级文物保护专项资金（辽财指教［2015］423号）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38.67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numPr>
                <w:ilvl w:val="0"/>
                <w:numId w:val="8"/>
              </w:numPr>
              <w:adjustRightInd w:val="0"/>
              <w:snapToGrid w:val="0"/>
              <w:spacing w:line="540" w:lineRule="exact"/>
              <w:rPr>
                <w:rFonts w:hint="eastAsia" w:ascii="仿宋_GB2312" w:hAnsi="仿宋_GB2312" w:cs="仿宋_GB2312"/>
                <w:sz w:val="28"/>
                <w:szCs w:val="28"/>
              </w:rPr>
            </w:pPr>
            <w:r>
              <w:rPr>
                <w:rFonts w:hint="eastAsia" w:ascii="仿宋_GB2312" w:hAnsi="仿宋_GB2312" w:cs="仿宋_GB2312"/>
                <w:sz w:val="28"/>
                <w:szCs w:val="28"/>
              </w:rPr>
              <w:t>中央提前下达公共文化服务体系建设专项资金</w:t>
            </w:r>
          </w:p>
          <w:p>
            <w:pPr>
              <w:numPr>
                <w:ilvl w:val="0"/>
                <w:numId w:val="0"/>
              </w:num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（辽财指预［2017］1号）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135.67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vAlign w:val="center"/>
          </w:tcPr>
          <w:p>
            <w:pPr>
              <w:adjustRightInd w:val="0"/>
              <w:snapToGrid w:val="0"/>
              <w:spacing w:line="540" w:lineRule="exact"/>
              <w:rPr>
                <w:rFonts w:ascii="仿宋_GB2312" w:hAnsi="仿宋_GB2312" w:cs="仿宋_GB2312"/>
                <w:sz w:val="28"/>
                <w:szCs w:val="28"/>
              </w:rPr>
            </w:pPr>
            <w:r>
              <w:rPr>
                <w:rFonts w:hint="eastAsia" w:ascii="仿宋_GB2312" w:hAnsi="仿宋_GB2312" w:cs="仿宋_GB2312"/>
                <w:sz w:val="28"/>
                <w:szCs w:val="28"/>
              </w:rPr>
              <w:t>23、2016年中央补助地方公共文化服务体系建设专项资金预算（辽财指教［2016］577号）</w:t>
            </w:r>
          </w:p>
        </w:tc>
        <w:tc>
          <w:tcPr>
            <w:tcW w:w="1800" w:type="dxa"/>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sz w:val="28"/>
                <w:szCs w:val="28"/>
              </w:rPr>
              <w:t>242.68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tcBorders>
              <w:bottom w:val="double" w:color="auto" w:sz="4" w:space="0"/>
            </w:tcBorders>
            <w:vAlign w:val="center"/>
          </w:tcPr>
          <w:p>
            <w:pPr>
              <w:adjustRightInd w:val="0"/>
              <w:snapToGrid w:val="0"/>
              <w:spacing w:line="540" w:lineRule="exact"/>
              <w:rPr>
                <w:rFonts w:hint="eastAsia" w:ascii="仿宋_GB2312" w:hAnsi="仿宋_GB2312" w:cs="仿宋_GB2312"/>
                <w:sz w:val="28"/>
                <w:szCs w:val="28"/>
              </w:rPr>
            </w:pPr>
            <w:r>
              <w:rPr>
                <w:rFonts w:hint="eastAsia" w:ascii="仿宋_GB2312" w:hAnsi="仿宋_GB2312" w:cs="仿宋_GB2312"/>
                <w:sz w:val="28"/>
                <w:szCs w:val="28"/>
              </w:rPr>
              <w:t>24、2015年中央补助地方公共文化服务体系建设专项资金（辽财指教［2015］633号）</w:t>
            </w:r>
          </w:p>
        </w:tc>
        <w:tc>
          <w:tcPr>
            <w:tcW w:w="1800" w:type="dxa"/>
            <w:tcBorders>
              <w:bottom w:val="double" w:color="auto" w:sz="4" w:space="0"/>
            </w:tcBorders>
            <w:vAlign w:val="center"/>
          </w:tcPr>
          <w:p>
            <w:pPr>
              <w:adjustRightInd w:val="0"/>
              <w:snapToGrid w:val="0"/>
              <w:spacing w:line="540" w:lineRule="exact"/>
              <w:jc w:val="right"/>
              <w:rPr>
                <w:rFonts w:hint="eastAsia" w:ascii="仿宋_GB2312" w:hAnsi="仿宋_GB2312" w:cs="仿宋_GB2312"/>
                <w:bCs/>
                <w:sz w:val="28"/>
                <w:szCs w:val="28"/>
              </w:rPr>
            </w:pPr>
            <w:r>
              <w:rPr>
                <w:rFonts w:hint="eastAsia" w:ascii="仿宋_GB2312" w:hAnsi="仿宋_GB2312" w:cs="仿宋_GB2312"/>
                <w:bCs/>
                <w:sz w:val="28"/>
                <w:szCs w:val="28"/>
              </w:rPr>
              <w:t>191.30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768" w:type="dxa"/>
            <w:tcBorders>
              <w:bottom w:val="double" w:color="auto" w:sz="4" w:space="0"/>
            </w:tcBorders>
            <w:vAlign w:val="center"/>
          </w:tcPr>
          <w:p>
            <w:pPr>
              <w:adjustRightInd w:val="0"/>
              <w:snapToGrid w:val="0"/>
              <w:spacing w:line="540" w:lineRule="exact"/>
              <w:jc w:val="center"/>
              <w:rPr>
                <w:rFonts w:ascii="仿宋_GB2312" w:hAnsi="仿宋_GB2312" w:cs="仿宋_GB2312"/>
                <w:sz w:val="28"/>
                <w:szCs w:val="28"/>
              </w:rPr>
            </w:pPr>
            <w:r>
              <w:rPr>
                <w:rFonts w:hint="eastAsia" w:ascii="仿宋_GB2312" w:hAnsi="仿宋_GB2312" w:cs="仿宋_GB2312"/>
                <w:b/>
                <w:caps/>
                <w:sz w:val="28"/>
                <w:szCs w:val="28"/>
              </w:rPr>
              <w:t>总    计</w:t>
            </w:r>
          </w:p>
        </w:tc>
        <w:tc>
          <w:tcPr>
            <w:tcW w:w="1800" w:type="dxa"/>
            <w:tcBorders>
              <w:bottom w:val="double" w:color="auto" w:sz="4" w:space="0"/>
            </w:tcBorders>
            <w:vAlign w:val="center"/>
          </w:tcPr>
          <w:p>
            <w:pPr>
              <w:adjustRightInd w:val="0"/>
              <w:snapToGrid w:val="0"/>
              <w:spacing w:line="540" w:lineRule="exact"/>
              <w:jc w:val="right"/>
              <w:rPr>
                <w:rFonts w:ascii="仿宋_GB2312" w:hAnsi="仿宋_GB2312" w:cs="仿宋_GB2312"/>
                <w:sz w:val="28"/>
                <w:szCs w:val="28"/>
              </w:rPr>
            </w:pPr>
            <w:r>
              <w:rPr>
                <w:rFonts w:hint="eastAsia" w:ascii="仿宋_GB2312" w:hAnsi="仿宋_GB2312" w:cs="仿宋_GB2312"/>
                <w:b/>
                <w:bCs/>
                <w:sz w:val="28"/>
                <w:szCs w:val="28"/>
              </w:rPr>
              <w:t>3920.14</w:t>
            </w:r>
          </w:p>
        </w:tc>
      </w:tr>
    </w:tbl>
    <w:p>
      <w:pPr>
        <w:widowControl/>
        <w:spacing w:line="540" w:lineRule="atLeast"/>
        <w:jc w:val="left"/>
        <w:rPr>
          <w:rFonts w:ascii="仿宋_GB2312" w:hAnsi="仿宋_GB2312" w:cs="仿宋_GB2312"/>
          <w:color w:val="000000"/>
          <w:sz w:val="28"/>
          <w:szCs w:val="28"/>
        </w:rPr>
      </w:pPr>
    </w:p>
    <w:p>
      <w:pPr>
        <w:widowControl/>
        <w:spacing w:line="540" w:lineRule="atLeast"/>
        <w:jc w:val="left"/>
        <w:rPr>
          <w:rFonts w:ascii="仿宋_GB2312" w:hAnsi="仿宋_GB2312" w:cs="仿宋_GB2312"/>
          <w:color w:val="000000"/>
          <w:sz w:val="28"/>
          <w:szCs w:val="28"/>
        </w:rPr>
      </w:pPr>
    </w:p>
    <w:p>
      <w:pPr>
        <w:widowControl/>
        <w:spacing w:line="540" w:lineRule="atLeast"/>
        <w:jc w:val="left"/>
        <w:rPr>
          <w:rFonts w:ascii="仿宋_GB2312" w:hAnsi="仿宋_GB2312" w:cs="仿宋_GB2312"/>
          <w:color w:val="000000"/>
          <w:sz w:val="28"/>
          <w:szCs w:val="28"/>
        </w:rPr>
      </w:pPr>
    </w:p>
    <w:p>
      <w:pPr>
        <w:spacing w:line="500" w:lineRule="exact"/>
        <w:jc w:val="center"/>
        <w:rPr>
          <w:rFonts w:ascii="仿宋_GB2312" w:hAnsi="宋体"/>
          <w:b/>
          <w:sz w:val="28"/>
          <w:szCs w:val="28"/>
        </w:rPr>
      </w:pPr>
      <w:r>
        <w:rPr>
          <w:rFonts w:hint="eastAsia" w:ascii="仿宋_GB2312" w:hAnsi="宋体"/>
          <w:b/>
          <w:sz w:val="28"/>
          <w:szCs w:val="28"/>
        </w:rPr>
        <w:t>（三）总支出</w:t>
      </w:r>
    </w:p>
    <w:p>
      <w:pPr>
        <w:spacing w:line="500" w:lineRule="exact"/>
        <w:ind w:right="276"/>
        <w:jc w:val="right"/>
        <w:rPr>
          <w:rFonts w:ascii="仿宋_GB2312" w:hAnsi="宋体"/>
          <w:b/>
          <w:sz w:val="28"/>
          <w:szCs w:val="28"/>
        </w:rPr>
      </w:pPr>
      <w:r>
        <w:rPr>
          <w:rFonts w:hint="eastAsia" w:ascii="仿宋_GB2312" w:hAnsi="宋体"/>
          <w:b/>
          <w:bCs/>
          <w:sz w:val="28"/>
          <w:szCs w:val="28"/>
        </w:rPr>
        <w:t>单位：万元</w:t>
      </w:r>
    </w:p>
    <w:tbl>
      <w:tblPr>
        <w:tblStyle w:val="8"/>
        <w:tblW w:w="874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28"/>
        <w:gridCol w:w="43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trPr>
        <w:tc>
          <w:tcPr>
            <w:tcW w:w="4428" w:type="dxa"/>
            <w:tcBorders>
              <w:top w:val="double" w:color="auto" w:sz="4" w:space="0"/>
            </w:tcBorders>
            <w:vAlign w:val="center"/>
          </w:tcPr>
          <w:p>
            <w:pPr>
              <w:spacing w:line="540" w:lineRule="exact"/>
              <w:jc w:val="center"/>
              <w:rPr>
                <w:rFonts w:ascii="仿宋_GB2312" w:hAnsi="仿宋_GB2312" w:cs="仿宋_GB2312"/>
                <w:b/>
                <w:bCs/>
                <w:sz w:val="28"/>
                <w:szCs w:val="28"/>
              </w:rPr>
            </w:pPr>
            <w:r>
              <w:rPr>
                <w:rFonts w:hint="eastAsia" w:ascii="仿宋_GB2312" w:hAnsi="仿宋_GB2312" w:cs="仿宋_GB2312"/>
                <w:b/>
                <w:bCs/>
                <w:sz w:val="28"/>
                <w:szCs w:val="28"/>
              </w:rPr>
              <w:t>预算科目名称</w:t>
            </w:r>
          </w:p>
        </w:tc>
        <w:tc>
          <w:tcPr>
            <w:tcW w:w="4320" w:type="dxa"/>
            <w:tcBorders>
              <w:top w:val="double" w:color="auto" w:sz="4" w:space="0"/>
            </w:tcBorders>
            <w:vAlign w:val="center"/>
          </w:tcPr>
          <w:p>
            <w:pPr>
              <w:spacing w:line="540" w:lineRule="exact"/>
              <w:jc w:val="center"/>
              <w:rPr>
                <w:rFonts w:ascii="仿宋_GB2312" w:hAnsi="仿宋_GB2312" w:cs="仿宋_GB2312"/>
                <w:b/>
                <w:bCs/>
                <w:sz w:val="28"/>
                <w:szCs w:val="28"/>
              </w:rPr>
            </w:pPr>
            <w:r>
              <w:rPr>
                <w:rFonts w:hint="eastAsia" w:ascii="仿宋_GB2312" w:hAnsi="仿宋_GB2312" w:cs="仿宋_GB2312"/>
                <w:b/>
                <w:bCs/>
                <w:sz w:val="28"/>
                <w:szCs w:val="28"/>
              </w:rPr>
              <w:t>经费支出数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2" w:hRule="exact"/>
        </w:trPr>
        <w:tc>
          <w:tcPr>
            <w:tcW w:w="4428" w:type="dxa"/>
            <w:vAlign w:val="center"/>
          </w:tcPr>
          <w:p>
            <w:pPr>
              <w:spacing w:line="540" w:lineRule="exact"/>
              <w:rPr>
                <w:rFonts w:ascii="仿宋_GB2312" w:hAnsi="仿宋_GB2312" w:cs="仿宋_GB2312"/>
                <w:bCs/>
                <w:caps/>
                <w:sz w:val="28"/>
                <w:szCs w:val="28"/>
              </w:rPr>
            </w:pPr>
            <w:r>
              <w:rPr>
                <w:rFonts w:hint="eastAsia" w:ascii="仿宋_GB2312" w:hAnsi="仿宋_GB2312" w:cs="仿宋_GB2312"/>
                <w:bCs/>
                <w:caps/>
                <w:sz w:val="28"/>
                <w:szCs w:val="28"/>
              </w:rPr>
              <w:t>1、基本支出</w:t>
            </w:r>
          </w:p>
        </w:tc>
        <w:tc>
          <w:tcPr>
            <w:tcW w:w="4320" w:type="dxa"/>
            <w:vAlign w:val="bottom"/>
          </w:tcPr>
          <w:p>
            <w:pPr>
              <w:spacing w:line="540" w:lineRule="exact"/>
              <w:jc w:val="right"/>
              <w:rPr>
                <w:rFonts w:ascii="仿宋_GB2312" w:hAnsi="仿宋_GB2312" w:cs="仿宋_GB2312"/>
                <w:bCs/>
                <w:kern w:val="0"/>
                <w:sz w:val="28"/>
                <w:szCs w:val="28"/>
              </w:rPr>
            </w:pPr>
            <w:r>
              <w:rPr>
                <w:rFonts w:hint="eastAsia" w:ascii="仿宋_GB2312" w:hAnsi="仿宋_GB2312" w:cs="仿宋_GB2312"/>
                <w:sz w:val="28"/>
                <w:szCs w:val="28"/>
              </w:rPr>
              <w:t>5148.83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0" w:hRule="exact"/>
        </w:trPr>
        <w:tc>
          <w:tcPr>
            <w:tcW w:w="4428" w:type="dxa"/>
            <w:vAlign w:val="center"/>
          </w:tcPr>
          <w:p>
            <w:pPr>
              <w:spacing w:line="540" w:lineRule="exact"/>
              <w:rPr>
                <w:rFonts w:ascii="仿宋_GB2312" w:hAnsi="仿宋_GB2312" w:cs="仿宋_GB2312"/>
                <w:caps/>
                <w:sz w:val="28"/>
                <w:szCs w:val="28"/>
              </w:rPr>
            </w:pPr>
            <w:r>
              <w:rPr>
                <w:rFonts w:hint="eastAsia" w:ascii="仿宋_GB2312" w:hAnsi="仿宋_GB2312" w:cs="仿宋_GB2312"/>
                <w:caps/>
                <w:sz w:val="28"/>
                <w:szCs w:val="28"/>
              </w:rPr>
              <w:t>2、项目支出</w:t>
            </w:r>
          </w:p>
        </w:tc>
        <w:tc>
          <w:tcPr>
            <w:tcW w:w="4320" w:type="dxa"/>
            <w:vAlign w:val="center"/>
          </w:tcPr>
          <w:p>
            <w:pPr>
              <w:spacing w:line="540" w:lineRule="exact"/>
              <w:jc w:val="right"/>
              <w:rPr>
                <w:rFonts w:ascii="仿宋_GB2312" w:hAnsi="仿宋_GB2312" w:cs="仿宋_GB2312"/>
                <w:b/>
                <w:caps/>
                <w:sz w:val="28"/>
                <w:szCs w:val="28"/>
              </w:rPr>
            </w:pPr>
            <w:r>
              <w:rPr>
                <w:rFonts w:hint="eastAsia" w:ascii="仿宋_GB2312" w:hAnsi="仿宋_GB2312" w:cs="仿宋_GB2312"/>
                <w:sz w:val="28"/>
                <w:szCs w:val="28"/>
              </w:rPr>
              <w:t>3920.14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trPr>
        <w:tc>
          <w:tcPr>
            <w:tcW w:w="4428" w:type="dxa"/>
            <w:tcBorders>
              <w:bottom w:val="double" w:color="auto" w:sz="4" w:space="0"/>
            </w:tcBorders>
            <w:vAlign w:val="center"/>
          </w:tcPr>
          <w:p>
            <w:pPr>
              <w:spacing w:line="540" w:lineRule="exact"/>
              <w:jc w:val="center"/>
              <w:rPr>
                <w:rFonts w:ascii="仿宋_GB2312" w:hAnsi="仿宋_GB2312" w:cs="仿宋_GB2312"/>
                <w:b/>
                <w:caps/>
                <w:sz w:val="28"/>
                <w:szCs w:val="28"/>
              </w:rPr>
            </w:pPr>
            <w:r>
              <w:rPr>
                <w:rFonts w:hint="eastAsia" w:ascii="仿宋_GB2312" w:hAnsi="仿宋_GB2312" w:cs="仿宋_GB2312"/>
                <w:b/>
                <w:caps/>
                <w:sz w:val="28"/>
                <w:szCs w:val="28"/>
              </w:rPr>
              <w:t>总      计</w:t>
            </w:r>
          </w:p>
        </w:tc>
        <w:tc>
          <w:tcPr>
            <w:tcW w:w="4320" w:type="dxa"/>
            <w:tcBorders>
              <w:bottom w:val="double" w:color="auto" w:sz="4" w:space="0"/>
            </w:tcBorders>
            <w:vAlign w:val="bottom"/>
          </w:tcPr>
          <w:p>
            <w:pPr>
              <w:spacing w:line="540" w:lineRule="exact"/>
              <w:jc w:val="right"/>
              <w:rPr>
                <w:rFonts w:ascii="仿宋_GB2312" w:hAnsi="仿宋_GB2312" w:cs="仿宋_GB2312"/>
                <w:b/>
                <w:bCs/>
                <w:sz w:val="28"/>
                <w:szCs w:val="28"/>
              </w:rPr>
            </w:pPr>
            <w:r>
              <w:rPr>
                <w:rFonts w:hint="eastAsia" w:ascii="仿宋_GB2312" w:hAnsi="仿宋_GB2312" w:cs="仿宋_GB2312"/>
                <w:b/>
                <w:bCs/>
                <w:sz w:val="28"/>
                <w:szCs w:val="28"/>
              </w:rPr>
              <w:t>9068.97</w:t>
            </w:r>
          </w:p>
          <w:p>
            <w:pPr>
              <w:spacing w:line="540" w:lineRule="exact"/>
              <w:jc w:val="right"/>
              <w:rPr>
                <w:rFonts w:ascii="仿宋_GB2312" w:hAnsi="仿宋_GB2312" w:cs="仿宋_GB2312"/>
                <w:b/>
                <w:bCs/>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0"/>
        <w:rPr>
          <w:rFonts w:hint="eastAsia" w:ascii="黑体" w:hAnsi="黑体" w:eastAsia="黑体" w:cs="黑体"/>
          <w:b w:val="0"/>
          <w:bCs w:val="0"/>
          <w:sz w:val="32"/>
          <w:szCs w:val="32"/>
        </w:rPr>
      </w:pPr>
      <w:bookmarkStart w:id="18" w:name="_Toc10664"/>
      <w:bookmarkStart w:id="19" w:name="_Toc10791"/>
      <w:r>
        <w:rPr>
          <w:rFonts w:hint="eastAsia" w:ascii="黑体" w:hAnsi="黑体" w:eastAsia="黑体" w:cs="黑体"/>
          <w:b w:val="0"/>
          <w:bCs w:val="0"/>
          <w:sz w:val="32"/>
          <w:szCs w:val="32"/>
        </w:rPr>
        <w:t>二十</w:t>
      </w: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、辽宁省图书馆201</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年馆舍情况统计</w:t>
      </w:r>
      <w:bookmarkEnd w:id="18"/>
      <w:bookmarkEnd w:id="19"/>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一、读者服务区域情况统计</w:t>
      </w:r>
    </w:p>
    <w:tbl>
      <w:tblPr>
        <w:tblStyle w:val="9"/>
        <w:tblW w:w="8667" w:type="dxa"/>
        <w:jc w:val="center"/>
        <w:tblInd w:w="-14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1904"/>
        <w:gridCol w:w="2131"/>
        <w:gridCol w:w="21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sz w:val="28"/>
                <w:szCs w:val="28"/>
                <w:vertAlign w:val="baseline"/>
                <w:lang w:eastAsia="zh-CN"/>
              </w:rPr>
            </w:pPr>
            <w:r>
              <w:rPr>
                <w:rFonts w:hint="eastAsia" w:ascii="仿宋_GB2312" w:hAnsi="仿宋_GB2312" w:eastAsia="仿宋_GB2312" w:cs="仿宋_GB2312"/>
                <w:b/>
                <w:sz w:val="28"/>
                <w:szCs w:val="28"/>
                <w:vertAlign w:val="baseline"/>
                <w:lang w:eastAsia="zh-CN"/>
              </w:rPr>
              <w:t>名称</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sz w:val="28"/>
                <w:szCs w:val="28"/>
                <w:vertAlign w:val="baseline"/>
                <w:lang w:eastAsia="zh-CN"/>
              </w:rPr>
            </w:pPr>
            <w:r>
              <w:rPr>
                <w:rFonts w:hint="eastAsia" w:ascii="仿宋_GB2312" w:hAnsi="仿宋_GB2312" w:eastAsia="仿宋_GB2312" w:cs="仿宋_GB2312"/>
                <w:b/>
                <w:sz w:val="28"/>
                <w:szCs w:val="28"/>
                <w:vertAlign w:val="baseline"/>
                <w:lang w:eastAsia="zh-CN"/>
              </w:rPr>
              <w:t>地点</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lang w:eastAsia="zh-CN"/>
              </w:rPr>
            </w:pPr>
            <w:r>
              <w:rPr>
                <w:rFonts w:hint="eastAsia" w:ascii="仿宋_GB2312" w:hAnsi="仿宋_GB2312" w:eastAsia="仿宋_GB2312" w:cs="仿宋_GB2312"/>
                <w:b/>
                <w:color w:val="auto"/>
                <w:sz w:val="28"/>
                <w:szCs w:val="28"/>
                <w:vertAlign w:val="baseline"/>
                <w:lang w:eastAsia="zh-CN"/>
              </w:rPr>
              <w:t>面积</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lang w:eastAsia="zh-CN"/>
              </w:rPr>
            </w:pPr>
            <w:r>
              <w:rPr>
                <w:rFonts w:hint="eastAsia" w:ascii="仿宋_GB2312" w:hAnsi="仿宋_GB2312" w:eastAsia="仿宋_GB2312" w:cs="仿宋_GB2312"/>
                <w:b/>
                <w:color w:val="auto"/>
                <w:sz w:val="28"/>
                <w:szCs w:val="28"/>
                <w:vertAlign w:val="baseline"/>
                <w:lang w:val="en-US" w:eastAsia="zh-CN"/>
              </w:rPr>
              <w:t>(平方米)</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color w:val="auto"/>
                <w:sz w:val="28"/>
                <w:szCs w:val="28"/>
                <w:vertAlign w:val="baseline"/>
                <w:lang w:eastAsia="zh-CN"/>
              </w:rPr>
            </w:pPr>
            <w:r>
              <w:rPr>
                <w:rFonts w:hint="eastAsia" w:ascii="仿宋_GB2312" w:hAnsi="仿宋_GB2312" w:eastAsia="仿宋_GB2312" w:cs="仿宋_GB2312"/>
                <w:b/>
                <w:color w:val="auto"/>
                <w:sz w:val="28"/>
                <w:szCs w:val="28"/>
                <w:vertAlign w:val="baseline"/>
                <w:lang w:eastAsia="zh-CN"/>
              </w:rPr>
              <w:t>阅览坐席</w:t>
            </w:r>
            <w:r>
              <w:rPr>
                <w:rFonts w:hint="eastAsia" w:ascii="仿宋_GB2312" w:hAnsi="仿宋_GB2312" w:eastAsia="仿宋_GB2312" w:cs="仿宋_GB2312"/>
                <w:b/>
                <w:color w:val="auto"/>
                <w:sz w:val="28"/>
                <w:szCs w:val="28"/>
                <w:vertAlign w:val="baseline"/>
                <w:lang w:eastAsia="zh-CN"/>
              </w:rPr>
              <w:br w:type="textWrapping"/>
            </w:r>
            <w:r>
              <w:rPr>
                <w:rFonts w:hint="eastAsia" w:ascii="仿宋_GB2312" w:hAnsi="仿宋_GB2312" w:eastAsia="仿宋_GB2312" w:cs="仿宋_GB2312"/>
                <w:b/>
                <w:color w:val="auto"/>
                <w:sz w:val="28"/>
                <w:szCs w:val="28"/>
                <w:vertAlign w:val="baseline"/>
                <w:lang w:val="en-US" w:eastAsia="zh-CN"/>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总服务台</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一层大厅</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124</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共享大厅</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一层大厅</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w:t>
            </w:r>
            <w:r>
              <w:rPr>
                <w:rFonts w:hint="eastAsia" w:ascii="仿宋_GB2312" w:hAnsi="宋体"/>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696</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302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少儿天地</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一层西南侧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970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447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特殊群体</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eastAsia="zh-CN"/>
              </w:rPr>
              <w:t>服务中心</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720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24小时</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自助图书馆</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一层东南侧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359</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eastAsia="zh-CN"/>
              </w:rPr>
              <w:t>新书坊</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二层南侧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516</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83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多媒体服务区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二层南侧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091</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val="en-US" w:eastAsia="zh-CN"/>
              </w:rPr>
              <w:t>649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保存本阅览室</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二层中部</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730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展览展示厅</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一层东北侧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930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报告厅</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一层北侧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635</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954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pacing w:val="-20"/>
                <w:sz w:val="28"/>
                <w:szCs w:val="28"/>
                <w:vertAlign w:val="baseline"/>
                <w:lang w:eastAsia="zh-CN"/>
              </w:rPr>
              <w:t>中文社科图书借阅区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三层东侧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10</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014</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1274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pacing w:val="-20"/>
                <w:sz w:val="28"/>
                <w:szCs w:val="28"/>
                <w:vertAlign w:val="baseline"/>
                <w:lang w:eastAsia="zh-CN"/>
              </w:rPr>
              <w:t>中文自科图书借阅区</w:t>
            </w:r>
          </w:p>
        </w:tc>
        <w:tc>
          <w:tcPr>
            <w:tcW w:w="1904" w:type="dxa"/>
            <w:vMerge w:val="restart"/>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四层东侧</w:t>
            </w:r>
          </w:p>
        </w:tc>
        <w:tc>
          <w:tcPr>
            <w:tcW w:w="2131" w:type="dxa"/>
            <w:vMerge w:val="restart"/>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6</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401</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517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spacing w:val="-2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外文图书阅览区</w:t>
            </w:r>
          </w:p>
        </w:tc>
        <w:tc>
          <w:tcPr>
            <w:tcW w:w="1904" w:type="dxa"/>
            <w:vMerge w:val="continue"/>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p>
        </w:tc>
        <w:tc>
          <w:tcPr>
            <w:tcW w:w="2131" w:type="dxa"/>
            <w:vMerge w:val="continue"/>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187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中文期刊借阅区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四层东南侧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429</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340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外文期刊阅览区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四层东南侧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050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84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历史文献阅览区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三层西南侧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033</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232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信息咨询服务区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三层北侧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100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130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地方文献服务区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四层西南侧</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r>
              <w:rPr>
                <w:rFonts w:hint="eastAsia" w:ascii="仿宋_GB2312" w:hAnsi="宋体"/>
                <w:b w:val="0"/>
                <w:bCs w:val="0"/>
                <w:color w:val="auto"/>
                <w:sz w:val="28"/>
                <w:szCs w:val="28"/>
                <w:lang w:val="en-US" w:eastAsia="zh-CN"/>
              </w:rPr>
              <w:t>,</w:t>
            </w:r>
            <w:r>
              <w:rPr>
                <w:rFonts w:hint="eastAsia" w:ascii="仿宋_GB2312" w:hAnsi="仿宋_GB2312" w:eastAsia="仿宋_GB2312" w:cs="仿宋_GB2312"/>
                <w:b w:val="0"/>
                <w:bCs w:val="0"/>
                <w:color w:val="auto"/>
                <w:sz w:val="28"/>
                <w:szCs w:val="28"/>
                <w:vertAlign w:val="baseline"/>
                <w:lang w:val="en-US" w:eastAsia="zh-CN"/>
              </w:rPr>
              <w:t>041</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294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公共服务区</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vertAlign w:val="baseline"/>
                <w:lang w:val="en-US" w:eastAsia="zh-CN"/>
                <w14:textFill>
                  <w14:solidFill>
                    <w14:schemeClr w14:val="tx1"/>
                  </w14:solidFill>
                </w14:textFill>
              </w:rPr>
              <w:t>13580</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4212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50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0" w:firstLineChars="0"/>
              <w:jc w:val="center"/>
              <w:textAlignment w:val="auto"/>
              <w:outlineLvl w:val="9"/>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合计</w:t>
            </w:r>
          </w:p>
        </w:tc>
        <w:tc>
          <w:tcPr>
            <w:tcW w:w="1904"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sz w:val="28"/>
                <w:szCs w:val="28"/>
                <w:vertAlign w:val="baseline"/>
                <w:lang w:eastAsia="zh-CN"/>
              </w:rPr>
            </w:pP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themeColor="text1"/>
                <w:sz w:val="28"/>
                <w:szCs w:val="28"/>
                <w:vertAlign w:val="baseline"/>
                <w:lang w:val="en-US" w:eastAsia="zh-CN"/>
                <w14:textFill>
                  <w14:solidFill>
                    <w14:schemeClr w14:val="tx1"/>
                  </w14:solidFill>
                </w14:textFill>
              </w:rPr>
            </w:pPr>
            <w:r>
              <w:rPr>
                <w:rFonts w:hint="eastAsia" w:ascii="仿宋_GB2312" w:hAnsi="仿宋_GB2312" w:eastAsia="仿宋_GB2312" w:cs="仿宋_GB2312"/>
                <w:b/>
                <w:bCs/>
                <w:color w:val="000000" w:themeColor="text1"/>
                <w:sz w:val="28"/>
                <w:szCs w:val="28"/>
                <w:vertAlign w:val="baseline"/>
                <w:lang w:val="en-US" w:eastAsia="zh-CN"/>
                <w14:textFill>
                  <w14:solidFill>
                    <w14:schemeClr w14:val="tx1"/>
                  </w14:solidFill>
                </w14:textFill>
              </w:rPr>
              <w:t>60419</w:t>
            </w:r>
          </w:p>
        </w:tc>
        <w:tc>
          <w:tcPr>
            <w:tcW w:w="2131" w:type="dxa"/>
            <w:tcBorders>
              <w:tl2br w:val="nil"/>
              <w:tr2bl w:val="nil"/>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9946</w:t>
            </w:r>
          </w:p>
        </w:tc>
      </w:tr>
    </w:tbl>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b/>
          <w:bCs/>
          <w:sz w:val="28"/>
          <w:szCs w:val="28"/>
          <w:lang w:eastAsia="zh-CN"/>
        </w:rPr>
      </w:pPr>
    </w:p>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b/>
          <w:bCs/>
          <w:sz w:val="28"/>
          <w:szCs w:val="28"/>
          <w:lang w:eastAsia="zh-CN"/>
        </w:rPr>
      </w:pPr>
    </w:p>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b/>
          <w:bCs/>
          <w:sz w:val="28"/>
          <w:szCs w:val="28"/>
          <w:lang w:eastAsia="zh-CN"/>
        </w:rPr>
      </w:pPr>
    </w:p>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黑体" w:hAnsi="黑体" w:eastAsia="黑体" w:cs="黑体"/>
          <w:b/>
          <w:bCs/>
          <w:sz w:val="32"/>
          <w:szCs w:val="32"/>
        </w:rPr>
      </w:pPr>
      <w:r>
        <w:rPr>
          <w:rFonts w:hint="eastAsia" w:ascii="仿宋_GB2312" w:hAnsi="仿宋_GB2312" w:eastAsia="仿宋_GB2312" w:cs="仿宋_GB2312"/>
          <w:b/>
          <w:bCs/>
          <w:sz w:val="28"/>
          <w:szCs w:val="28"/>
          <w:lang w:eastAsia="zh-CN"/>
        </w:rPr>
        <w:t>二、书库、办公及其它区域情况统计</w:t>
      </w:r>
    </w:p>
    <w:tbl>
      <w:tblPr>
        <w:tblStyle w:val="8"/>
        <w:tblpPr w:leftFromText="180" w:rightFromText="180" w:vertAnchor="text" w:horzAnchor="page" w:tblpXSpec="center" w:tblpY="482"/>
        <w:tblOverlap w:val="never"/>
        <w:tblW w:w="768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11"/>
        <w:gridCol w:w="35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仿宋_GB2312" w:hAnsi="宋体" w:eastAsia="仿宋_GB2312"/>
                <w:b/>
                <w:caps/>
                <w:sz w:val="28"/>
                <w:szCs w:val="28"/>
                <w:lang w:eastAsia="zh-CN"/>
              </w:rPr>
            </w:pPr>
            <w:r>
              <w:rPr>
                <w:rFonts w:hint="eastAsia" w:ascii="仿宋_GB2312" w:hAnsi="宋体"/>
                <w:b/>
                <w:caps/>
                <w:sz w:val="28"/>
                <w:szCs w:val="28"/>
                <w:lang w:eastAsia="zh-CN"/>
              </w:rPr>
              <w:t>名称</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eastAsia" w:ascii="仿宋_GB2312" w:hAnsi="宋体" w:eastAsia="仿宋_GB2312"/>
                <w:b/>
                <w:caps/>
                <w:sz w:val="28"/>
                <w:szCs w:val="28"/>
                <w:lang w:eastAsia="zh-CN"/>
              </w:rPr>
            </w:pPr>
            <w:r>
              <w:rPr>
                <w:rFonts w:hint="eastAsia" w:ascii="仿宋_GB2312" w:hAnsi="宋体"/>
                <w:b/>
                <w:caps/>
                <w:sz w:val="28"/>
                <w:szCs w:val="28"/>
                <w:lang w:eastAsia="zh-CN"/>
              </w:rPr>
              <w:t>面积（平方米）</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840" w:firstLineChars="300"/>
              <w:jc w:val="left"/>
              <w:textAlignment w:val="auto"/>
              <w:outlineLvl w:val="9"/>
              <w:rPr>
                <w:rFonts w:hint="default" w:ascii="仿宋_GB2312" w:hAnsi="宋体"/>
                <w:sz w:val="28"/>
                <w:szCs w:val="28"/>
              </w:rPr>
            </w:pPr>
            <w:r>
              <w:rPr>
                <w:rFonts w:hint="eastAsia" w:ascii="仿宋_GB2312" w:hAnsi="宋体"/>
                <w:sz w:val="28"/>
                <w:szCs w:val="28"/>
                <w:lang w:val="en-US" w:eastAsia="zh-CN"/>
              </w:rPr>
              <w:t>1、</w:t>
            </w:r>
            <w:r>
              <w:rPr>
                <w:rFonts w:hint="eastAsia" w:ascii="仿宋_GB2312" w:hAnsi="宋体"/>
                <w:sz w:val="28"/>
                <w:szCs w:val="28"/>
              </w:rPr>
              <w:t>书库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eastAsia" w:ascii="仿宋_GB2312" w:hAnsi="宋体"/>
                <w:sz w:val="28"/>
                <w:szCs w:val="28"/>
                <w:lang w:val="en-US" w:eastAsia="zh-CN"/>
              </w:rPr>
            </w:pPr>
            <w:r>
              <w:rPr>
                <w:rFonts w:hint="eastAsia" w:ascii="仿宋_GB2312" w:hAnsi="宋体"/>
                <w:sz w:val="28"/>
                <w:szCs w:val="28"/>
                <w:lang w:val="en-US" w:eastAsia="zh-CN"/>
              </w:rPr>
              <w:t>13860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default" w:ascii="仿宋_GB2312" w:hAnsi="宋体"/>
                <w:sz w:val="28"/>
                <w:szCs w:val="28"/>
              </w:rPr>
            </w:pP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1</w:t>
            </w:r>
            <w:r>
              <w:rPr>
                <w:rFonts w:hint="eastAsia" w:ascii="仿宋_GB2312" w:hAnsi="仿宋_GB2312" w:eastAsia="仿宋_GB2312" w:cs="仿宋_GB2312"/>
                <w:b w:val="0"/>
                <w:bCs w:val="0"/>
                <w:sz w:val="28"/>
                <w:szCs w:val="28"/>
                <w:vertAlign w:val="baseline"/>
                <w:lang w:eastAsia="zh-CN"/>
              </w:rPr>
              <w:t>）普通中文期刊库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lang w:val="en-US" w:eastAsia="zh-CN"/>
              </w:rPr>
              <w:t>2,820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default" w:ascii="仿宋_GB2312" w:hAnsi="宋体"/>
                <w:sz w:val="28"/>
                <w:szCs w:val="28"/>
              </w:rPr>
            </w:pP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2</w:t>
            </w:r>
            <w:r>
              <w:rPr>
                <w:rFonts w:hint="eastAsia" w:ascii="仿宋_GB2312" w:hAnsi="仿宋_GB2312" w:eastAsia="仿宋_GB2312" w:cs="仿宋_GB2312"/>
                <w:b w:val="0"/>
                <w:bCs w:val="0"/>
                <w:sz w:val="28"/>
                <w:szCs w:val="28"/>
                <w:vertAlign w:val="baseline"/>
                <w:lang w:eastAsia="zh-CN"/>
              </w:rPr>
              <w:t>）普通中文报纸库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lang w:val="en-US" w:eastAsia="zh-CN"/>
              </w:rPr>
              <w:t>1,560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right="0" w:rightChars="0" w:firstLine="280" w:firstLineChars="100"/>
              <w:jc w:val="left"/>
              <w:textAlignment w:val="auto"/>
              <w:outlineLvl w:val="9"/>
              <w:rPr>
                <w:rFonts w:hint="default" w:ascii="仿宋_GB2312" w:hAnsi="宋体"/>
                <w:sz w:val="28"/>
                <w:szCs w:val="28"/>
              </w:rPr>
            </w:pPr>
            <w:r>
              <w:rPr>
                <w:rFonts w:hint="eastAsia" w:ascii="仿宋_GB2312" w:hAnsi="仿宋_GB2312" w:eastAsia="仿宋_GB2312" w:cs="仿宋_GB2312"/>
                <w:b w:val="0"/>
                <w:bCs w:val="0"/>
                <w:sz w:val="28"/>
                <w:szCs w:val="28"/>
                <w:vertAlign w:val="baseline"/>
                <w:lang w:val="en-US" w:eastAsia="zh-CN"/>
              </w:rPr>
              <w:t>（3）保存本库房</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lang w:val="en-US" w:eastAsia="zh-CN"/>
              </w:rPr>
              <w:t>4,380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default" w:ascii="仿宋_GB2312" w:hAnsi="宋体"/>
                <w:sz w:val="28"/>
                <w:szCs w:val="28"/>
              </w:rPr>
            </w:pP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4</w:t>
            </w:r>
            <w:r>
              <w:rPr>
                <w:rFonts w:hint="eastAsia" w:ascii="仿宋_GB2312" w:hAnsi="仿宋_GB2312" w:eastAsia="仿宋_GB2312" w:cs="仿宋_GB2312"/>
                <w:b w:val="0"/>
                <w:bCs w:val="0"/>
                <w:sz w:val="28"/>
                <w:szCs w:val="28"/>
                <w:vertAlign w:val="baseline"/>
                <w:lang w:eastAsia="zh-CN"/>
              </w:rPr>
              <w:t>）善本古籍库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lang w:val="en-US" w:eastAsia="zh-CN"/>
              </w:rPr>
              <w:t>722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tcBorders>
              <w:bottom w:val="single" w:color="000000" w:sz="6" w:space="0"/>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default" w:ascii="仿宋_GB2312" w:hAnsi="宋体"/>
                <w:sz w:val="28"/>
                <w:szCs w:val="28"/>
              </w:rPr>
            </w:pP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5</w:t>
            </w:r>
            <w:r>
              <w:rPr>
                <w:rFonts w:hint="eastAsia" w:ascii="仿宋_GB2312" w:hAnsi="仿宋_GB2312" w:eastAsia="仿宋_GB2312" w:cs="仿宋_GB2312"/>
                <w:b w:val="0"/>
                <w:bCs w:val="0"/>
                <w:sz w:val="28"/>
                <w:szCs w:val="28"/>
                <w:vertAlign w:val="baseline"/>
                <w:lang w:eastAsia="zh-CN"/>
              </w:rPr>
              <w:t>）普通古籍库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lang w:val="en-US" w:eastAsia="zh-CN"/>
              </w:rPr>
              <w:t>737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tcBorders>
              <w:top w:val="single" w:color="000000" w:sz="6" w:space="0"/>
              <w:bottom w:val="single" w:color="auto" w:sz="4" w:space="0"/>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default" w:ascii="仿宋_GB2312" w:hAnsi="宋体"/>
                <w:sz w:val="28"/>
                <w:szCs w:val="28"/>
              </w:rPr>
            </w:pP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6</w:t>
            </w:r>
            <w:r>
              <w:rPr>
                <w:rFonts w:hint="eastAsia" w:ascii="仿宋_GB2312" w:hAnsi="仿宋_GB2312" w:eastAsia="仿宋_GB2312" w:cs="仿宋_GB2312"/>
                <w:b w:val="0"/>
                <w:bCs w:val="0"/>
                <w:sz w:val="28"/>
                <w:szCs w:val="28"/>
                <w:vertAlign w:val="baseline"/>
                <w:lang w:eastAsia="zh-CN"/>
              </w:rPr>
              <w:t>）历史文献库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lang w:val="en-US" w:eastAsia="zh-CN"/>
              </w:rPr>
              <w:t>1,869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tcBorders>
              <w:top w:val="single" w:color="000000" w:sz="6" w:space="0"/>
              <w:bottom w:val="single" w:color="auto" w:sz="4" w:space="0"/>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eastAsia" w:ascii="仿宋_GB2312" w:hAnsi="宋体"/>
                <w:sz w:val="28"/>
                <w:szCs w:val="28"/>
                <w:lang w:eastAsia="zh-CN"/>
              </w:rPr>
            </w:pPr>
            <w:r>
              <w:rPr>
                <w:rFonts w:hint="eastAsia" w:ascii="仿宋_GB2312" w:hAnsi="仿宋_GB2312" w:eastAsia="仿宋_GB2312" w:cs="仿宋_GB2312"/>
                <w:b w:val="0"/>
                <w:bCs w:val="0"/>
                <w:sz w:val="28"/>
                <w:szCs w:val="28"/>
                <w:vertAlign w:val="baseline"/>
                <w:lang w:eastAsia="zh-CN"/>
              </w:rPr>
              <w:t>（</w:t>
            </w:r>
            <w:r>
              <w:rPr>
                <w:rFonts w:hint="eastAsia" w:ascii="仿宋_GB2312" w:hAnsi="仿宋_GB2312" w:eastAsia="仿宋_GB2312" w:cs="仿宋_GB2312"/>
                <w:b w:val="0"/>
                <w:bCs w:val="0"/>
                <w:sz w:val="28"/>
                <w:szCs w:val="28"/>
                <w:vertAlign w:val="baseline"/>
                <w:lang w:val="en-US" w:eastAsia="zh-CN"/>
              </w:rPr>
              <w:t>7</w:t>
            </w:r>
            <w:r>
              <w:rPr>
                <w:rFonts w:hint="eastAsia" w:ascii="仿宋_GB2312" w:hAnsi="仿宋_GB2312" w:eastAsia="仿宋_GB2312" w:cs="仿宋_GB2312"/>
                <w:b w:val="0"/>
                <w:bCs w:val="0"/>
                <w:sz w:val="28"/>
                <w:szCs w:val="28"/>
                <w:vertAlign w:val="baseline"/>
                <w:lang w:eastAsia="zh-CN"/>
              </w:rPr>
              <w:t>）社科提存库</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eastAsia" w:ascii="仿宋_GB2312" w:hAnsi="宋体" w:eastAsia="仿宋_GB2312"/>
                <w:sz w:val="28"/>
                <w:szCs w:val="28"/>
                <w:lang w:val="en-US" w:eastAsia="zh-CN"/>
              </w:rPr>
            </w:pPr>
            <w:r>
              <w:rPr>
                <w:rFonts w:hint="eastAsia" w:ascii="仿宋_GB2312" w:hAnsi="宋体"/>
                <w:sz w:val="28"/>
                <w:szCs w:val="28"/>
                <w:lang w:val="en-US" w:eastAsia="zh-CN"/>
              </w:rPr>
              <w:t>686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tcBorders>
              <w:top w:val="single" w:color="000000" w:sz="6" w:space="0"/>
              <w:bottom w:val="single" w:color="auto" w:sz="4" w:space="0"/>
            </w:tcBorders>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leftChars="0" w:right="0" w:rightChars="0" w:firstLine="280" w:firstLineChars="100"/>
              <w:jc w:val="left"/>
              <w:textAlignment w:val="auto"/>
              <w:outlineLvl w:val="9"/>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（8）分馆流动站库房</w:t>
            </w:r>
          </w:p>
          <w:p>
            <w:pPr>
              <w:pStyle w:val="7"/>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right="0" w:rightChars="0" w:firstLine="1120" w:firstLineChars="400"/>
              <w:jc w:val="left"/>
              <w:textAlignment w:val="auto"/>
              <w:outlineLvl w:val="9"/>
              <w:rPr>
                <w:rFonts w:hint="eastAsia" w:ascii="仿宋_GB2312" w:hAnsi="宋体"/>
                <w:sz w:val="28"/>
                <w:szCs w:val="28"/>
                <w:lang w:eastAsia="zh-CN"/>
              </w:rPr>
            </w:pPr>
            <w:r>
              <w:rPr>
                <w:rFonts w:hint="eastAsia" w:ascii="仿宋_GB2312" w:hAnsi="仿宋_GB2312" w:eastAsia="仿宋_GB2312" w:cs="仿宋_GB2312"/>
                <w:b w:val="0"/>
                <w:bCs w:val="0"/>
                <w:sz w:val="28"/>
                <w:szCs w:val="28"/>
                <w:vertAlign w:val="baseline"/>
                <w:lang w:val="en-US" w:eastAsia="zh-CN"/>
              </w:rPr>
              <w:t>一、二、三</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eastAsia" w:ascii="仿宋_GB2312" w:hAnsi="宋体" w:eastAsia="仿宋_GB2312"/>
                <w:sz w:val="28"/>
                <w:szCs w:val="28"/>
                <w:lang w:val="en-US" w:eastAsia="zh-CN"/>
              </w:rPr>
            </w:pPr>
            <w:r>
              <w:rPr>
                <w:rFonts w:hint="eastAsia" w:ascii="仿宋_GB2312" w:hAnsi="宋体"/>
                <w:b w:val="0"/>
                <w:bCs w:val="0"/>
                <w:sz w:val="28"/>
                <w:szCs w:val="28"/>
                <w:lang w:val="en-US" w:eastAsia="zh-CN"/>
              </w:rPr>
              <w:t>1,086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840" w:firstLineChars="300"/>
              <w:jc w:val="left"/>
              <w:textAlignment w:val="auto"/>
              <w:outlineLvl w:val="9"/>
              <w:rPr>
                <w:rFonts w:hint="default" w:ascii="仿宋_GB2312" w:hAnsi="宋体"/>
                <w:sz w:val="28"/>
                <w:szCs w:val="28"/>
              </w:rPr>
            </w:pPr>
            <w:r>
              <w:rPr>
                <w:rFonts w:hint="eastAsia" w:ascii="仿宋_GB2312" w:hAnsi="宋体"/>
                <w:sz w:val="28"/>
                <w:szCs w:val="28"/>
                <w:lang w:val="en-US" w:eastAsia="zh-CN"/>
              </w:rPr>
              <w:t>2</w:t>
            </w:r>
            <w:r>
              <w:rPr>
                <w:rFonts w:hint="eastAsia" w:ascii="仿宋_GB2312" w:hAnsi="宋体"/>
                <w:sz w:val="28"/>
                <w:szCs w:val="28"/>
              </w:rPr>
              <w:t>、行政办公区</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rPr>
              <w:t>5</w:t>
            </w:r>
            <w:r>
              <w:rPr>
                <w:rFonts w:hint="eastAsia" w:ascii="仿宋_GB2312" w:hAnsi="宋体"/>
                <w:sz w:val="28"/>
                <w:szCs w:val="28"/>
                <w:lang w:val="en-US" w:eastAsia="zh-CN"/>
              </w:rPr>
              <w:t>,</w:t>
            </w:r>
            <w:r>
              <w:rPr>
                <w:rFonts w:hint="eastAsia" w:ascii="仿宋_GB2312" w:hAnsi="宋体"/>
                <w:sz w:val="28"/>
                <w:szCs w:val="28"/>
              </w:rPr>
              <w:t>665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3" w:hRule="atLeast"/>
          <w:jc w:val="center"/>
        </w:trPr>
        <w:tc>
          <w:tcPr>
            <w:tcW w:w="4111"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40" w:lineRule="exact"/>
              <w:ind w:leftChars="0" w:right="0" w:rightChars="0" w:firstLine="840" w:firstLineChars="300"/>
              <w:jc w:val="left"/>
              <w:textAlignment w:val="auto"/>
              <w:outlineLvl w:val="9"/>
              <w:rPr>
                <w:rFonts w:hint="eastAsia" w:ascii="仿宋_GB2312" w:hAnsi="宋体"/>
                <w:sz w:val="28"/>
                <w:szCs w:val="28"/>
              </w:rPr>
            </w:pPr>
            <w:r>
              <w:rPr>
                <w:rFonts w:hint="eastAsia" w:ascii="仿宋_GB2312" w:hAnsi="宋体"/>
                <w:sz w:val="28"/>
                <w:szCs w:val="28"/>
                <w:lang w:val="en-US" w:eastAsia="zh-CN"/>
              </w:rPr>
              <w:t>3、</w:t>
            </w:r>
            <w:r>
              <w:rPr>
                <w:rFonts w:hint="eastAsia" w:ascii="仿宋_GB2312" w:hAnsi="宋体"/>
                <w:sz w:val="28"/>
                <w:szCs w:val="28"/>
              </w:rPr>
              <w:t>业务办公区</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280" w:firstLineChars="100"/>
              <w:jc w:val="left"/>
              <w:textAlignment w:val="auto"/>
              <w:outlineLvl w:val="9"/>
              <w:rPr>
                <w:rFonts w:hint="default" w:ascii="仿宋_GB2312" w:hAnsi="宋体"/>
                <w:sz w:val="28"/>
                <w:szCs w:val="28"/>
              </w:rPr>
            </w:pPr>
            <w:r>
              <w:rPr>
                <w:rFonts w:hint="eastAsia" w:ascii="仿宋_GB2312" w:hAnsi="宋体"/>
                <w:sz w:val="28"/>
                <w:szCs w:val="28"/>
              </w:rPr>
              <w:t>（采编</w:t>
            </w:r>
            <w:r>
              <w:rPr>
                <w:rFonts w:hint="eastAsia" w:ascii="仿宋_GB2312" w:hAnsi="宋体"/>
                <w:sz w:val="28"/>
                <w:szCs w:val="28"/>
                <w:lang w:eastAsia="zh-CN"/>
              </w:rPr>
              <w:t>、</w:t>
            </w:r>
            <w:r>
              <w:rPr>
                <w:rFonts w:hint="eastAsia" w:ascii="仿宋_GB2312" w:hAnsi="宋体"/>
                <w:sz w:val="28"/>
                <w:szCs w:val="28"/>
              </w:rPr>
              <w:t>网络</w:t>
            </w:r>
            <w:r>
              <w:rPr>
                <w:rFonts w:hint="eastAsia" w:ascii="仿宋_GB2312" w:hAnsi="宋体"/>
                <w:sz w:val="28"/>
                <w:szCs w:val="28"/>
                <w:lang w:eastAsia="zh-CN"/>
              </w:rPr>
              <w:t>、</w:t>
            </w:r>
            <w:r>
              <w:rPr>
                <w:rFonts w:hint="eastAsia" w:ascii="仿宋_GB2312" w:hAnsi="宋体"/>
                <w:sz w:val="28"/>
                <w:szCs w:val="28"/>
              </w:rPr>
              <w:t>古籍修复等）</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rPr>
              <w:t>8</w:t>
            </w:r>
            <w:r>
              <w:rPr>
                <w:rFonts w:hint="eastAsia" w:ascii="仿宋_GB2312" w:hAnsi="宋体"/>
                <w:sz w:val="28"/>
                <w:szCs w:val="28"/>
                <w:lang w:val="en-US" w:eastAsia="zh-CN"/>
              </w:rPr>
              <w:t>,</w:t>
            </w:r>
            <w:r>
              <w:rPr>
                <w:rFonts w:hint="eastAsia" w:ascii="仿宋_GB2312" w:hAnsi="宋体"/>
                <w:sz w:val="28"/>
                <w:szCs w:val="28"/>
              </w:rPr>
              <w:t>422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840" w:firstLineChars="300"/>
              <w:jc w:val="left"/>
              <w:textAlignment w:val="auto"/>
              <w:outlineLvl w:val="9"/>
              <w:rPr>
                <w:rFonts w:hint="default" w:ascii="仿宋_GB2312" w:hAnsi="宋体"/>
                <w:sz w:val="28"/>
                <w:szCs w:val="28"/>
              </w:rPr>
            </w:pPr>
            <w:r>
              <w:rPr>
                <w:rFonts w:hint="eastAsia" w:ascii="仿宋_GB2312" w:hAnsi="宋体"/>
                <w:sz w:val="28"/>
                <w:szCs w:val="28"/>
                <w:lang w:val="en-US" w:eastAsia="zh-CN"/>
              </w:rPr>
              <w:t>4</w:t>
            </w:r>
            <w:r>
              <w:rPr>
                <w:rFonts w:hint="eastAsia" w:ascii="仿宋_GB2312" w:hAnsi="宋体"/>
                <w:sz w:val="28"/>
                <w:szCs w:val="28"/>
              </w:rPr>
              <w:t>、地下室</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default" w:ascii="仿宋_GB2312" w:hAnsi="宋体"/>
                <w:sz w:val="28"/>
                <w:szCs w:val="28"/>
              </w:rPr>
            </w:pPr>
            <w:r>
              <w:rPr>
                <w:rFonts w:hint="eastAsia" w:ascii="仿宋_GB2312" w:hAnsi="宋体"/>
                <w:sz w:val="28"/>
                <w:szCs w:val="28"/>
              </w:rPr>
              <w:t>10</w:t>
            </w:r>
            <w:r>
              <w:rPr>
                <w:rFonts w:hint="eastAsia" w:ascii="仿宋_GB2312" w:hAnsi="宋体"/>
                <w:sz w:val="28"/>
                <w:szCs w:val="28"/>
                <w:lang w:val="en-US" w:eastAsia="zh-CN"/>
              </w:rPr>
              <w:t>,</w:t>
            </w:r>
            <w:r>
              <w:rPr>
                <w:rFonts w:hint="eastAsia" w:ascii="仿宋_GB2312" w:hAnsi="宋体"/>
                <w:sz w:val="28"/>
                <w:szCs w:val="28"/>
              </w:rPr>
              <w:t>305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840" w:firstLineChars="300"/>
              <w:jc w:val="left"/>
              <w:textAlignment w:val="auto"/>
              <w:outlineLvl w:val="9"/>
              <w:rPr>
                <w:rFonts w:hint="eastAsia" w:ascii="仿宋_GB2312" w:hAnsi="宋体"/>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5、其它</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4,509</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0" w:hRule="atLeast"/>
          <w:jc w:val="center"/>
        </w:trPr>
        <w:tc>
          <w:tcPr>
            <w:tcW w:w="41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843" w:firstLineChars="300"/>
              <w:jc w:val="left"/>
              <w:textAlignment w:val="auto"/>
              <w:outlineLvl w:val="9"/>
              <w:rPr>
                <w:rFonts w:hint="eastAsia" w:ascii="仿宋_GB2312" w:hAnsi="宋体"/>
                <w:color w:val="000000" w:themeColor="text1"/>
                <w:sz w:val="28"/>
                <w:szCs w:val="28"/>
                <w:lang w:val="en-US" w:eastAsia="zh-CN"/>
                <w14:textFill>
                  <w14:solidFill>
                    <w14:schemeClr w14:val="tx1"/>
                  </w14:solidFill>
                </w14:textFill>
              </w:rPr>
            </w:pPr>
            <w:r>
              <w:rPr>
                <w:rFonts w:hint="eastAsia" w:ascii="仿宋_GB2312" w:hAnsi="宋体"/>
                <w:b/>
                <w:bCs/>
                <w:color w:val="000000" w:themeColor="text1"/>
                <w:sz w:val="28"/>
                <w:szCs w:val="28"/>
                <w:lang w:val="en-US" w:eastAsia="zh-CN"/>
                <w14:textFill>
                  <w14:solidFill>
                    <w14:schemeClr w14:val="tx1"/>
                  </w14:solidFill>
                </w14:textFill>
              </w:rPr>
              <w:t>合计</w:t>
            </w:r>
          </w:p>
        </w:tc>
        <w:tc>
          <w:tcPr>
            <w:tcW w:w="3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right"/>
              <w:textAlignment w:val="auto"/>
              <w:outlineLvl w:val="9"/>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color w:val="000000" w:themeColor="text1"/>
                <w:sz w:val="28"/>
                <w:szCs w:val="28"/>
                <w:lang w:val="en-US" w:eastAsia="zh-CN"/>
                <w14:textFill>
                  <w14:solidFill>
                    <w14:schemeClr w14:val="tx1"/>
                  </w14:solidFill>
                </w14:textFill>
              </w:rPr>
              <w:t>41761</w:t>
            </w:r>
          </w:p>
        </w:tc>
      </w:tr>
    </w:tbl>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color w:val="000000"/>
          <w:w w:val="100"/>
          <w:sz w:val="28"/>
          <w:szCs w:val="28"/>
        </w:rPr>
      </w:pPr>
    </w:p>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color w:val="000000"/>
          <w:w w:val="100"/>
          <w:sz w:val="28"/>
          <w:szCs w:val="28"/>
        </w:rPr>
      </w:pPr>
    </w:p>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cs="仿宋_GB2312"/>
          <w:b/>
          <w:bCs/>
          <w:sz w:val="28"/>
          <w:szCs w:val="28"/>
          <w:lang w:eastAsia="zh-CN"/>
        </w:rPr>
        <w:t>三</w:t>
      </w:r>
      <w:r>
        <w:rPr>
          <w:rFonts w:hint="eastAsia" w:ascii="仿宋_GB2312" w:hAnsi="仿宋_GB2312" w:eastAsia="仿宋_GB2312" w:cs="仿宋_GB2312"/>
          <w:b/>
          <w:bCs/>
          <w:sz w:val="28"/>
          <w:szCs w:val="28"/>
          <w:lang w:eastAsia="zh-CN"/>
        </w:rPr>
        <w:t>、</w:t>
      </w:r>
      <w:r>
        <w:rPr>
          <w:rFonts w:hint="eastAsia" w:ascii="仿宋_GB2312" w:hAnsi="仿宋_GB2312" w:cs="仿宋_GB2312"/>
          <w:b/>
          <w:bCs/>
          <w:sz w:val="28"/>
          <w:szCs w:val="28"/>
          <w:lang w:eastAsia="zh-CN"/>
        </w:rPr>
        <w:t>馆舍建筑面积：</w:t>
      </w:r>
      <w:r>
        <w:rPr>
          <w:rFonts w:hint="eastAsia" w:ascii="仿宋_GB2312" w:hAnsi="仿宋_GB2312" w:cs="仿宋_GB2312"/>
          <w:b/>
          <w:bCs/>
          <w:sz w:val="28"/>
          <w:szCs w:val="28"/>
          <w:lang w:val="en-US" w:eastAsia="zh-CN"/>
        </w:rPr>
        <w:t>103180平方米</w:t>
      </w:r>
    </w:p>
    <w:p>
      <w:pPr>
        <w:keepNext w:val="0"/>
        <w:keepLines w:val="0"/>
        <w:pageBreakBefore w:val="0"/>
        <w:widowControl/>
        <w:kinsoku/>
        <w:wordWrap/>
        <w:overflowPunct/>
        <w:topLinePunct w:val="0"/>
        <w:autoSpaceDE/>
        <w:autoSpaceDN/>
        <w:bidi w:val="0"/>
        <w:adjustRightInd/>
        <w:snapToGrid/>
        <w:spacing w:line="540" w:lineRule="atLeast"/>
        <w:ind w:right="0" w:rightChars="0"/>
        <w:jc w:val="left"/>
        <w:textAlignment w:val="auto"/>
        <w:outlineLvl w:val="9"/>
        <w:rPr>
          <w:rFonts w:hint="eastAsia" w:ascii="仿宋_GB2312" w:hAnsi="仿宋_GB2312" w:eastAsia="仿宋_GB2312" w:cs="仿宋_GB2312"/>
          <w:sz w:val="28"/>
          <w:szCs w:val="28"/>
        </w:rPr>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cs="仿宋_GB2312"/>
          <w:b/>
          <w:bCs/>
          <w:sz w:val="28"/>
          <w:szCs w:val="28"/>
          <w:lang w:eastAsia="zh-CN"/>
        </w:rPr>
        <w:t>四、书架单层总长度：</w:t>
      </w:r>
      <w:r>
        <w:rPr>
          <w:rFonts w:hint="eastAsia" w:ascii="仿宋_GB2312" w:hAnsi="仿宋_GB2312" w:cs="仿宋_GB2312"/>
          <w:b/>
          <w:bCs/>
          <w:sz w:val="28"/>
          <w:szCs w:val="28"/>
          <w:lang w:val="en-US" w:eastAsia="zh-CN"/>
        </w:rPr>
        <w:t>157,878米</w:t>
      </w:r>
    </w:p>
    <w:p>
      <w:pPr>
        <w:pStyle w:val="2"/>
        <w:keepNext/>
        <w:keepLines/>
        <w:pageBreakBefore w:val="0"/>
        <w:widowControl w:val="0"/>
        <w:kinsoku/>
        <w:wordWrap/>
        <w:overflowPunct/>
        <w:topLinePunct w:val="0"/>
        <w:autoSpaceDE/>
        <w:autoSpaceDN/>
        <w:bidi w:val="0"/>
        <w:adjustRightInd/>
        <w:snapToGrid/>
        <w:spacing w:after="0" w:line="540" w:lineRule="exact"/>
        <w:jc w:val="center"/>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二十八、辽宁省图书馆201</w:t>
      </w:r>
      <w:r>
        <w:rPr>
          <w:rFonts w:hint="eastAsia" w:ascii="黑体" w:hAnsi="黑体" w:eastAsia="黑体" w:cs="黑体"/>
          <w:b w:val="0"/>
          <w:bCs/>
          <w:sz w:val="32"/>
          <w:szCs w:val="32"/>
          <w:lang w:val="en-US" w:eastAsia="zh-CN"/>
        </w:rPr>
        <w:t>7</w:t>
      </w:r>
      <w:r>
        <w:rPr>
          <w:rFonts w:hint="eastAsia" w:ascii="黑体" w:hAnsi="黑体" w:eastAsia="黑体" w:cs="黑体"/>
          <w:b w:val="0"/>
          <w:bCs/>
          <w:sz w:val="32"/>
          <w:szCs w:val="32"/>
        </w:rPr>
        <w:t>年</w:t>
      </w:r>
    </w:p>
    <w:p>
      <w:pPr>
        <w:pStyle w:val="2"/>
        <w:keepNext/>
        <w:keepLines/>
        <w:pageBreakBefore w:val="0"/>
        <w:widowControl w:val="0"/>
        <w:kinsoku/>
        <w:wordWrap/>
        <w:overflowPunct/>
        <w:topLinePunct w:val="0"/>
        <w:autoSpaceDE/>
        <w:autoSpaceDN/>
        <w:bidi w:val="0"/>
        <w:adjustRightInd/>
        <w:snapToGrid/>
        <w:spacing w:before="0" w:line="540" w:lineRule="atLeast"/>
        <w:jc w:val="center"/>
        <w:textAlignment w:val="auto"/>
        <w:outlineLvl w:val="0"/>
        <w:rPr>
          <w:rFonts w:hint="eastAsia" w:ascii="仿宋_GB2312" w:hAnsi="仿宋_GB2312" w:eastAsia="仿宋_GB2312" w:cs="仿宋_GB2312"/>
          <w:sz w:val="28"/>
          <w:szCs w:val="28"/>
        </w:rPr>
      </w:pPr>
      <w:r>
        <w:rPr>
          <w:rFonts w:hint="eastAsia" w:ascii="黑体" w:hAnsi="黑体" w:eastAsia="黑体" w:cs="黑体"/>
          <w:b w:val="0"/>
          <w:bCs/>
          <w:sz w:val="32"/>
          <w:szCs w:val="32"/>
        </w:rPr>
        <w:t>职工著述、发表学术论文情况一览表</w:t>
      </w:r>
    </w:p>
    <w:tbl>
      <w:tblPr>
        <w:tblStyle w:val="9"/>
        <w:tblW w:w="973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632"/>
        <w:gridCol w:w="4904"/>
        <w:gridCol w:w="208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tblHeader/>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作者</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部门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著述及发表文章</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出版物</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出版时间</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color w:val="000000"/>
                <w:w w:val="100"/>
                <w:sz w:val="28"/>
                <w:szCs w:val="28"/>
                <w:vertAlign w:val="baseline"/>
                <w:lang w:eastAsia="zh-CN"/>
              </w:rPr>
            </w:pPr>
            <w:r>
              <w:rPr>
                <w:rFonts w:hint="eastAsia" w:ascii="仿宋_GB2312" w:hAnsi="仿宋_GB2312" w:eastAsia="仿宋_GB2312" w:cs="仿宋_GB2312"/>
                <w:b/>
                <w:bCs/>
                <w:color w:val="000000"/>
                <w:w w:val="100"/>
                <w:sz w:val="28"/>
                <w:szCs w:val="28"/>
                <w:vertAlign w:val="baseline"/>
                <w:lang w:eastAsia="zh-CN"/>
              </w:rPr>
              <w:t>或卷期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王筱雯</w:t>
            </w:r>
          </w:p>
        </w:tc>
        <w:tc>
          <w:tcPr>
            <w:tcW w:w="163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办公室</w:t>
            </w:r>
          </w:p>
        </w:tc>
        <w:tc>
          <w:tcPr>
            <w:tcW w:w="49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eastAsia="zh-CN"/>
              </w:rPr>
              <w:t>承前启后谱新篇</w:t>
            </w:r>
            <w:r>
              <w:rPr>
                <w:rFonts w:hint="eastAsia" w:ascii="仿宋_GB2312" w:hAnsi="仿宋_GB2312" w:eastAsia="仿宋_GB2312" w:cs="仿宋_GB2312"/>
                <w:color w:val="000000"/>
                <w:w w:val="100"/>
                <w:sz w:val="28"/>
                <w:szCs w:val="28"/>
                <w:vertAlign w:val="baseline"/>
                <w:lang w:val="en-US" w:eastAsia="zh-CN"/>
              </w:rPr>
              <w:t xml:space="preserve"> 励精图治谋发展</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——辽宁省图书馆学会</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第七届理事会工作报告</w:t>
            </w:r>
          </w:p>
        </w:tc>
        <w:tc>
          <w:tcPr>
            <w:tcW w:w="208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《图书馆学刊》</w:t>
            </w:r>
            <w:r>
              <w:rPr>
                <w:rFonts w:hint="eastAsia" w:ascii="仿宋_GB2312" w:hAnsi="仿宋_GB2312" w:eastAsia="仿宋_GB2312" w:cs="仿宋_GB2312"/>
                <w:kern w:val="0"/>
                <w:sz w:val="28"/>
                <w:szCs w:val="28"/>
                <w:lang w:val="en-US" w:eastAsia="zh-CN"/>
              </w:rPr>
              <w:t>2017/5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eastAsia="zh-CN"/>
              </w:rPr>
              <w:t>王筱雯</w:t>
            </w:r>
            <w:r>
              <w:rPr>
                <w:rFonts w:hint="eastAsia" w:ascii="仿宋_GB2312" w:hAnsi="仿宋_GB2312" w:eastAsia="仿宋_GB2312" w:cs="仿宋_GB2312"/>
                <w:color w:val="000000"/>
                <w:w w:val="100"/>
                <w:sz w:val="28"/>
                <w:szCs w:val="28"/>
                <w:vertAlign w:val="baseline"/>
                <w:lang w:val="en-US" w:eastAsia="zh-CN"/>
              </w:rPr>
              <w:t xml:space="preserve"> 王天泥</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公共文化服务视域下公共图书馆空间再造的实践与思考——以辽宁省</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图书馆新馆为例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王筱雯</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韩宁</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魏雯</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辽宁省公共图书馆联盟构建研究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杜希林</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刘芳</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“互联网</w:t>
            </w:r>
            <w:r>
              <w:rPr>
                <w:rFonts w:hint="eastAsia" w:ascii="仿宋_GB2312" w:hAnsi="仿宋_GB2312" w:eastAsia="仿宋_GB2312" w:cs="仿宋_GB2312"/>
                <w:color w:val="000000"/>
                <w:w w:val="100"/>
                <w:sz w:val="28"/>
                <w:szCs w:val="28"/>
                <w:vertAlign w:val="baseline"/>
                <w:lang w:val="en-US" w:eastAsia="zh-CN"/>
              </w:rPr>
              <w:t>+公共图书馆</w:t>
            </w:r>
            <w:r>
              <w:rPr>
                <w:rFonts w:hint="eastAsia" w:ascii="仿宋_GB2312" w:hAnsi="仿宋_GB2312" w:eastAsia="仿宋_GB2312" w:cs="仿宋_GB2312"/>
                <w:color w:val="000000"/>
                <w:w w:val="100"/>
                <w:sz w:val="28"/>
                <w:szCs w:val="28"/>
                <w:vertAlign w:val="baseline"/>
                <w:lang w:eastAsia="zh-CN"/>
              </w:rPr>
              <w:t>”的服务实践与创新发展——以辽宁省图书馆为例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孙冬雪</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图书馆分布式图书采购数据</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收集分析系统研究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孙冬雪</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浅析省、市级公共图书馆开展读者</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决策采购所面临的问题及解决办法</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《晋图学刊》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11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kern w:val="0"/>
                <w:sz w:val="28"/>
                <w:szCs w:val="28"/>
              </w:rPr>
              <w:t>吴爽</w:t>
            </w:r>
          </w:p>
        </w:tc>
        <w:tc>
          <w:tcPr>
            <w:tcW w:w="163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《高校图书馆服务研究与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kern w:val="0"/>
                <w:sz w:val="28"/>
                <w:szCs w:val="28"/>
              </w:rPr>
              <w:t>现代图书馆管理》</w:t>
            </w:r>
          </w:p>
        </w:tc>
        <w:tc>
          <w:tcPr>
            <w:tcW w:w="20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中国纺织</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出版社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kern w:val="0"/>
                <w:sz w:val="28"/>
                <w:szCs w:val="28"/>
              </w:rPr>
              <w:t>2017</w:t>
            </w:r>
            <w:r>
              <w:rPr>
                <w:rFonts w:hint="eastAsia" w:ascii="仿宋_GB2312" w:hAnsi="仿宋_GB2312" w:eastAsia="仿宋_GB2312" w:cs="仿宋_GB2312"/>
                <w:kern w:val="0"/>
                <w:sz w:val="28"/>
                <w:szCs w:val="28"/>
                <w:lang w:val="en-US" w:eastAsia="zh-CN"/>
              </w:rPr>
              <w:t>/</w:t>
            </w:r>
            <w:r>
              <w:rPr>
                <w:rFonts w:hint="eastAsia" w:ascii="仿宋_GB2312" w:hAnsi="仿宋_GB2312" w:eastAsia="仿宋_GB2312" w:cs="仿宋_GB2312"/>
                <w:kern w:val="0"/>
                <w:sz w:val="28"/>
                <w:szCs w:val="28"/>
              </w:rPr>
              <w:t>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吴爽</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网络环境下图书馆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自出版服务创新研究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《新世纪</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马晓静</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eastAsia="zh-CN"/>
              </w:rPr>
              <w:t>基于</w:t>
            </w:r>
            <w:r>
              <w:rPr>
                <w:rFonts w:hint="eastAsia" w:ascii="仿宋_GB2312" w:hAnsi="仿宋_GB2312" w:eastAsia="仿宋_GB2312" w:cs="仿宋_GB2312"/>
                <w:color w:val="000000"/>
                <w:w w:val="100"/>
                <w:sz w:val="28"/>
                <w:szCs w:val="28"/>
                <w:vertAlign w:val="baseline"/>
                <w:lang w:val="en-US" w:eastAsia="zh-CN"/>
              </w:rPr>
              <w:t>Interlib系统的西文图书</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本地化编目研究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《图书情报</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论坛》</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马晓静</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未来图书馆与图书馆员的多维度设想</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《中国中医药图书情报杂志》</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马晓静</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西文图书编目的本地化细则</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eastAsia="zh-CN"/>
              </w:rPr>
              <w:t>及</w:t>
            </w:r>
            <w:r>
              <w:rPr>
                <w:rFonts w:hint="eastAsia" w:ascii="仿宋_GB2312" w:hAnsi="仿宋_GB2312" w:eastAsia="仿宋_GB2312" w:cs="仿宋_GB2312"/>
                <w:color w:val="000000"/>
                <w:w w:val="100"/>
                <w:sz w:val="28"/>
                <w:szCs w:val="28"/>
                <w:vertAlign w:val="baseline"/>
                <w:lang w:val="en-US" w:eastAsia="zh-CN"/>
              </w:rPr>
              <w:t>Interlib编目子系统</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在本地化过程中存在的问题</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《农业图书情报学刊》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孙辉</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综合性图书馆未成年人图书的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分类研究——以辽宁省图书馆为例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孙辉</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论全国公共图书馆联合编目</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主题标引质量控制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《图书情报</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导刊》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傅云霞</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采编部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新加坡公共图书馆商业中心馆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建设模式的启示</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娄明辉</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特藏部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i w:val="0"/>
                <w:caps w:val="0"/>
                <w:color w:val="000000" w:themeColor="text1"/>
                <w:spacing w:val="0"/>
                <w:sz w:val="28"/>
                <w:szCs w:val="28"/>
                <w:u w:val="none"/>
                <w:shd w:val="clear" w:fill="FFFFFF"/>
                <w:lang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28"/>
                <w:szCs w:val="28"/>
                <w:u w:val="none"/>
                <w:shd w:val="clear" w:fill="FFFFFF"/>
                <w:lang w:eastAsia="zh-CN"/>
                <w14:textFill>
                  <w14:solidFill>
                    <w14:schemeClr w14:val="tx1"/>
                  </w14:solidFill>
                </w14:textFill>
              </w:rPr>
              <w:t>罗振玉《罗氏藏书目录》考略</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娄明辉</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特藏部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公共图书馆流动服务模式与</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路径的创新研究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《农业图书情报学刊》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卢秀丽</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特藏部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辽宁省图书馆入藏满文古籍图书</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概况与入选珍贵古籍名录书目</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《兰台世界》</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谷毓</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特藏部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《新刊陈眉公先生精选古今人物论》</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辨伪考</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丛中笑</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特藏部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论图书馆古籍修复工作的几个误区</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丛中笑</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特藏部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公共图书馆供给侧改革的目标与任务</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《河南图书馆学刊》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赫英鹏</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24小时自助图书馆建设中的问题</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及对策——以辽宁省图书馆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24小时自助图书馆为例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赫英鹏</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流动图书馆促进全民阅读研究与实践</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——以辽宁省图书馆为例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《晋图学刊》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郝庆</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我国阅读推广服务研究述评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eastAsia="zh-CN"/>
              </w:rPr>
              <w:t>——基于</w:t>
            </w:r>
            <w:r>
              <w:rPr>
                <w:rFonts w:hint="eastAsia" w:ascii="仿宋_GB2312" w:hAnsi="仿宋_GB2312" w:eastAsia="仿宋_GB2312" w:cs="仿宋_GB2312"/>
                <w:color w:val="000000"/>
                <w:w w:val="100"/>
                <w:sz w:val="28"/>
                <w:szCs w:val="28"/>
                <w:vertAlign w:val="baseline"/>
                <w:lang w:val="en-US" w:eastAsia="zh-CN"/>
              </w:rPr>
              <w:t>2005—2016年的文献分析</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《河北科技</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图苑》</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寇德芹</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端方——中国近代图书馆事业的先驱</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李卉</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面向图书馆半结构化馆藏数据的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智能检索系统研究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《农业图书</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情报学刊》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李卉</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以用户为中心的图书馆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健康信息服务模式研究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《农业图书</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情报学刊》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王昊</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借阅部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“互联网</w:t>
            </w:r>
            <w:r>
              <w:rPr>
                <w:rFonts w:hint="eastAsia" w:ascii="仿宋_GB2312" w:hAnsi="仿宋_GB2312" w:eastAsia="仿宋_GB2312" w:cs="仿宋_GB2312"/>
                <w:color w:val="000000"/>
                <w:w w:val="100"/>
                <w:sz w:val="28"/>
                <w:szCs w:val="28"/>
                <w:vertAlign w:val="baseline"/>
                <w:lang w:val="en-US" w:eastAsia="zh-CN"/>
              </w:rPr>
              <w:t>+</w:t>
            </w:r>
            <w:r>
              <w:rPr>
                <w:rFonts w:hint="eastAsia" w:ascii="仿宋_GB2312" w:hAnsi="仿宋_GB2312" w:eastAsia="仿宋_GB2312" w:cs="仿宋_GB2312"/>
                <w:color w:val="000000"/>
                <w:w w:val="100"/>
                <w:sz w:val="28"/>
                <w:szCs w:val="28"/>
                <w:vertAlign w:val="baseline"/>
                <w:lang w:eastAsia="zh-CN"/>
              </w:rPr>
              <w:t>”环境下图书馆阅读推广的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典型实践与发展研究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康耀玮</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多媒体</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服务部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公共图书馆众创空间内</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多平台服务系统的组成与建设</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《农业图书</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情报学刊》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张涛</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多媒体</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服务部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公共图书馆电子阅览室</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转变服务方式的探析</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《河南图书馆学刊》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7" w:hRule="atLeast"/>
          <w:jc w:val="center"/>
        </w:trPr>
        <w:tc>
          <w:tcPr>
            <w:tcW w:w="1119"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张涛</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多媒体</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服务部</w:t>
            </w:r>
          </w:p>
        </w:tc>
        <w:tc>
          <w:tcPr>
            <w:tcW w:w="49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公共图书馆光盘文献使用现状、策略与</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前景——以辽宁省图书馆为例</w:t>
            </w:r>
          </w:p>
        </w:tc>
        <w:tc>
          <w:tcPr>
            <w:tcW w:w="208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李亚冰</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决策咨询部</w:t>
            </w:r>
          </w:p>
        </w:tc>
        <w:tc>
          <w:tcPr>
            <w:tcW w:w="4904"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我国省级公共图书馆</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“微信</w:t>
            </w:r>
            <w:r>
              <w:rPr>
                <w:rFonts w:hint="eastAsia" w:ascii="仿宋_GB2312" w:hAnsi="仿宋_GB2312" w:eastAsia="仿宋_GB2312" w:cs="仿宋_GB2312"/>
                <w:color w:val="000000"/>
                <w:w w:val="100"/>
                <w:sz w:val="28"/>
                <w:szCs w:val="28"/>
                <w:vertAlign w:val="baseline"/>
                <w:lang w:val="en-US" w:eastAsia="zh-CN"/>
              </w:rPr>
              <w:t>+阅读推广</w:t>
            </w:r>
            <w:r>
              <w:rPr>
                <w:rFonts w:hint="eastAsia" w:ascii="仿宋_GB2312" w:hAnsi="仿宋_GB2312" w:eastAsia="仿宋_GB2312" w:cs="仿宋_GB2312"/>
                <w:color w:val="000000"/>
                <w:w w:val="100"/>
                <w:sz w:val="28"/>
                <w:szCs w:val="28"/>
                <w:vertAlign w:val="baseline"/>
                <w:lang w:eastAsia="zh-CN"/>
              </w:rPr>
              <w:t>”实践调查与分析</w:t>
            </w:r>
          </w:p>
        </w:tc>
        <w:tc>
          <w:tcPr>
            <w:tcW w:w="208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王爽</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张丹</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李佳</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地方文献部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现代公共文化服务体系下地方文献</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联盟建设研究——以辽宁地区</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公共图书馆地方文献联盟建设为例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邢军</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网络数字</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资源建设部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对辽宁省公共图书馆联盟建设的思考</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张恩铭</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网络数字</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资源建设部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微信公众平台在图书馆服务中的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应用与思考——以“辽宁省图书馆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公众号”为例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《图书情报</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导刊》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王天泥</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学会办公室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从概念引入、实践思考到大数据研究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——基于“互联网</w:t>
            </w:r>
            <w:r>
              <w:rPr>
                <w:rFonts w:hint="eastAsia" w:ascii="仿宋_GB2312" w:hAnsi="仿宋_GB2312" w:eastAsia="仿宋_GB2312" w:cs="仿宋_GB2312"/>
                <w:color w:val="000000"/>
                <w:w w:val="100"/>
                <w:sz w:val="28"/>
                <w:szCs w:val="28"/>
                <w:vertAlign w:val="baseline"/>
                <w:lang w:val="en-US" w:eastAsia="zh-CN"/>
              </w:rPr>
              <w:t>+</w:t>
            </w:r>
            <w:r>
              <w:rPr>
                <w:rFonts w:hint="eastAsia" w:ascii="仿宋_GB2312" w:hAnsi="仿宋_GB2312" w:eastAsia="仿宋_GB2312" w:cs="仿宋_GB2312"/>
                <w:color w:val="000000"/>
                <w:w w:val="100"/>
                <w:sz w:val="28"/>
                <w:szCs w:val="28"/>
                <w:vertAlign w:val="baseline"/>
                <w:lang w:eastAsia="zh-CN"/>
              </w:rPr>
              <w:t>”图书馆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阅读推广研究述评视角</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姚雪梅</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学会办公室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大数据背景下图书馆职能转型的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挑战与策略</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姚雪梅</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学会办公室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“互联网</w:t>
            </w:r>
            <w:r>
              <w:rPr>
                <w:rFonts w:hint="eastAsia" w:ascii="仿宋_GB2312" w:hAnsi="仿宋_GB2312" w:eastAsia="仿宋_GB2312" w:cs="仿宋_GB2312"/>
                <w:color w:val="000000"/>
                <w:w w:val="100"/>
                <w:sz w:val="28"/>
                <w:szCs w:val="28"/>
                <w:vertAlign w:val="baseline"/>
                <w:lang w:val="en-US" w:eastAsia="zh-CN"/>
              </w:rPr>
              <w:t>+</w:t>
            </w:r>
            <w:r>
              <w:rPr>
                <w:rFonts w:hint="eastAsia" w:ascii="仿宋_GB2312" w:hAnsi="仿宋_GB2312" w:eastAsia="仿宋_GB2312" w:cs="仿宋_GB2312"/>
                <w:color w:val="000000"/>
                <w:w w:val="100"/>
                <w:sz w:val="28"/>
                <w:szCs w:val="28"/>
                <w:vertAlign w:val="baseline"/>
                <w:lang w:eastAsia="zh-CN"/>
              </w:rPr>
              <w:t>”环境下公共图书馆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阅读推广的保障机制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《图书馆理论与实践》</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姚雪梅</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学会办公室</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公共图书馆供给侧存在的问题</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及其改革策略</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《图书馆工作与研究》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张欣</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社会活动部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新媒体环境下图书馆宣传推广</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创新模式的构建</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卢艺</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社会活动部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“互联网</w:t>
            </w:r>
            <w:r>
              <w:rPr>
                <w:rFonts w:hint="eastAsia" w:ascii="仿宋_GB2312" w:hAnsi="仿宋_GB2312" w:eastAsia="仿宋_GB2312" w:cs="仿宋_GB2312"/>
                <w:color w:val="000000"/>
                <w:w w:val="100"/>
                <w:sz w:val="28"/>
                <w:szCs w:val="28"/>
                <w:vertAlign w:val="baseline"/>
                <w:lang w:val="en-US" w:eastAsia="zh-CN"/>
              </w:rPr>
              <w:t>+</w:t>
            </w:r>
            <w:r>
              <w:rPr>
                <w:rFonts w:hint="eastAsia" w:ascii="仿宋_GB2312" w:hAnsi="仿宋_GB2312" w:eastAsia="仿宋_GB2312" w:cs="仿宋_GB2312"/>
                <w:color w:val="000000"/>
                <w:w w:val="100"/>
                <w:sz w:val="28"/>
                <w:szCs w:val="28"/>
                <w:vertAlign w:val="baseline"/>
                <w:lang w:eastAsia="zh-CN"/>
              </w:rPr>
              <w:t>”环境下公共图书馆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阅读推广的发展对策——基于辽宁</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地区的图书馆阅读推广活动实践分析</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李光媛</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社会活动部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“赢”销——图书馆体验营销的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理论与实践研究</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刘博宇</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人力资源部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图书馆专业技术岗位聘任量化评价</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实践与效果分析——以辽宁省图书馆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为例</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rPr>
            </w:pPr>
            <w:r>
              <w:rPr>
                <w:rFonts w:hint="eastAsia" w:ascii="仿宋_GB2312" w:hAnsi="仿宋_GB2312" w:eastAsia="仿宋_GB2312" w:cs="仿宋_GB2312"/>
                <w:color w:val="000000"/>
                <w:w w:val="100"/>
                <w:sz w:val="28"/>
                <w:szCs w:val="28"/>
                <w:vertAlign w:val="baseline"/>
                <w:lang w:val="en-US" w:eastAsia="zh-CN"/>
              </w:rPr>
              <w:t>2017/7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张丹</w:t>
            </w:r>
          </w:p>
        </w:tc>
        <w:tc>
          <w:tcPr>
            <w:tcW w:w="16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财务部</w:t>
            </w:r>
          </w:p>
        </w:tc>
        <w:tc>
          <w:tcPr>
            <w:tcW w:w="490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“睡前阅读一小时”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eastAsia="zh-CN"/>
              </w:rPr>
            </w:pPr>
            <w:r>
              <w:rPr>
                <w:rFonts w:hint="eastAsia" w:ascii="仿宋_GB2312" w:hAnsi="仿宋_GB2312" w:eastAsia="仿宋_GB2312" w:cs="仿宋_GB2312"/>
                <w:color w:val="000000"/>
                <w:w w:val="100"/>
                <w:sz w:val="28"/>
                <w:szCs w:val="28"/>
                <w:vertAlign w:val="baseline"/>
                <w:lang w:eastAsia="zh-CN"/>
              </w:rPr>
              <w:t>阅读推广活动及启示</w:t>
            </w:r>
          </w:p>
        </w:tc>
        <w:tc>
          <w:tcPr>
            <w:tcW w:w="208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《河南图书馆学刊》</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000000"/>
                <w:w w:val="100"/>
                <w:sz w:val="28"/>
                <w:szCs w:val="28"/>
                <w:vertAlign w:val="baseline"/>
                <w:lang w:val="en-US" w:eastAsia="zh-CN"/>
              </w:rPr>
            </w:pPr>
            <w:r>
              <w:rPr>
                <w:rFonts w:hint="eastAsia" w:ascii="仿宋_GB2312" w:hAnsi="仿宋_GB2312" w:eastAsia="仿宋_GB2312" w:cs="仿宋_GB2312"/>
                <w:color w:val="000000"/>
                <w:w w:val="100"/>
                <w:sz w:val="28"/>
                <w:szCs w:val="28"/>
                <w:vertAlign w:val="baseline"/>
                <w:lang w:val="en-US" w:eastAsia="zh-CN"/>
              </w:rPr>
              <w:t>2017/6</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 xml:space="preserve"> </w:t>
      </w:r>
    </w:p>
    <w:sectPr>
      <w:pgSz w:w="11850" w:h="16103"/>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center"/>
      <w:rPr>
        <w:color w:val="auto"/>
      </w:rPr>
    </w:pPr>
    <w:r>
      <w:rPr>
        <w:rFonts w:hint="eastAsia" w:eastAsia="楷体_GB2312"/>
        <w:color w:val="auto"/>
        <w:sz w:val="21"/>
      </w:rPr>
      <w:t>二○一</w:t>
    </w:r>
    <w:r>
      <w:rPr>
        <w:rFonts w:hint="eastAsia" w:eastAsia="楷体_GB2312"/>
        <w:color w:val="auto"/>
        <w:sz w:val="21"/>
        <w:lang w:eastAsia="zh-CN"/>
      </w:rPr>
      <w:t>七</w:t>
    </w:r>
    <w:r>
      <w:rPr>
        <w:rFonts w:hint="eastAsia" w:eastAsia="楷体_GB2312"/>
        <w:color w:val="auto"/>
        <w:sz w:val="21"/>
      </w:rPr>
      <w:t>年辽宁省图书馆年报</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E7B1C"/>
    <w:multiLevelType w:val="singleLevel"/>
    <w:tmpl w:val="85BE7B1C"/>
    <w:lvl w:ilvl="0" w:tentative="0">
      <w:start w:val="1"/>
      <w:numFmt w:val="chineseCounting"/>
      <w:suff w:val="nothing"/>
      <w:lvlText w:val="%1、"/>
      <w:lvlJc w:val="left"/>
      <w:rPr>
        <w:rFonts w:hint="eastAsia"/>
      </w:rPr>
    </w:lvl>
  </w:abstractNum>
  <w:abstractNum w:abstractNumId="1">
    <w:nsid w:val="B5F045F7"/>
    <w:multiLevelType w:val="singleLevel"/>
    <w:tmpl w:val="B5F045F7"/>
    <w:lvl w:ilvl="0" w:tentative="0">
      <w:start w:val="11"/>
      <w:numFmt w:val="decimal"/>
      <w:suff w:val="nothing"/>
      <w:lvlText w:val="%1、"/>
      <w:lvlJc w:val="left"/>
    </w:lvl>
  </w:abstractNum>
  <w:abstractNum w:abstractNumId="2">
    <w:nsid w:val="BA53169E"/>
    <w:multiLevelType w:val="singleLevel"/>
    <w:tmpl w:val="BA53169E"/>
    <w:lvl w:ilvl="0" w:tentative="0">
      <w:start w:val="19"/>
      <w:numFmt w:val="chineseCounting"/>
      <w:suff w:val="nothing"/>
      <w:lvlText w:val="%1、"/>
      <w:lvlJc w:val="left"/>
      <w:rPr>
        <w:rFonts w:hint="eastAsia"/>
      </w:rPr>
    </w:lvl>
  </w:abstractNum>
  <w:abstractNum w:abstractNumId="3">
    <w:nsid w:val="00470EC1"/>
    <w:multiLevelType w:val="singleLevel"/>
    <w:tmpl w:val="00470EC1"/>
    <w:lvl w:ilvl="0" w:tentative="0">
      <w:start w:val="22"/>
      <w:numFmt w:val="decimal"/>
      <w:suff w:val="nothing"/>
      <w:lvlText w:val="%1、"/>
      <w:lvlJc w:val="left"/>
    </w:lvl>
  </w:abstractNum>
  <w:abstractNum w:abstractNumId="4">
    <w:nsid w:val="13DC1C8E"/>
    <w:multiLevelType w:val="singleLevel"/>
    <w:tmpl w:val="13DC1C8E"/>
    <w:lvl w:ilvl="0" w:tentative="0">
      <w:start w:val="3"/>
      <w:numFmt w:val="chineseCounting"/>
      <w:suff w:val="nothing"/>
      <w:lvlText w:val="（%1）"/>
      <w:lvlJc w:val="left"/>
      <w:rPr>
        <w:rFonts w:hint="eastAsia"/>
      </w:rPr>
    </w:lvl>
  </w:abstractNum>
  <w:abstractNum w:abstractNumId="5">
    <w:nsid w:val="2C10161C"/>
    <w:multiLevelType w:val="singleLevel"/>
    <w:tmpl w:val="2C10161C"/>
    <w:lvl w:ilvl="0" w:tentative="0">
      <w:start w:val="8"/>
      <w:numFmt w:val="decimal"/>
      <w:suff w:val="nothing"/>
      <w:lvlText w:val="%1、"/>
      <w:lvlJc w:val="left"/>
    </w:lvl>
  </w:abstractNum>
  <w:abstractNum w:abstractNumId="6">
    <w:nsid w:val="580F1B28"/>
    <w:multiLevelType w:val="singleLevel"/>
    <w:tmpl w:val="580F1B28"/>
    <w:lvl w:ilvl="0" w:tentative="0">
      <w:start w:val="9"/>
      <w:numFmt w:val="decimal"/>
      <w:suff w:val="nothing"/>
      <w:lvlText w:val="（%1）"/>
      <w:lvlJc w:val="left"/>
      <w:rPr>
        <w:rFonts w:cs="Times New Roman"/>
      </w:rPr>
    </w:lvl>
  </w:abstractNum>
  <w:abstractNum w:abstractNumId="7">
    <w:nsid w:val="58C7A7D7"/>
    <w:multiLevelType w:val="singleLevel"/>
    <w:tmpl w:val="58C7A7D7"/>
    <w:lvl w:ilvl="0" w:tentative="0">
      <w:start w:val="1"/>
      <w:numFmt w:val="chineseCounting"/>
      <w:suff w:val="nothing"/>
      <w:lvlText w:val="（%1）"/>
      <w:lvlJc w:val="left"/>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41B6A"/>
    <w:rsid w:val="00BD0A60"/>
    <w:rsid w:val="03B17E82"/>
    <w:rsid w:val="04485032"/>
    <w:rsid w:val="06056C25"/>
    <w:rsid w:val="06A85B2D"/>
    <w:rsid w:val="089231EA"/>
    <w:rsid w:val="0A463953"/>
    <w:rsid w:val="0A6D19EE"/>
    <w:rsid w:val="0B13542A"/>
    <w:rsid w:val="0C5060D3"/>
    <w:rsid w:val="0D284668"/>
    <w:rsid w:val="0DAD2858"/>
    <w:rsid w:val="0DDB403E"/>
    <w:rsid w:val="0E0E6D84"/>
    <w:rsid w:val="0E6C6040"/>
    <w:rsid w:val="0F663053"/>
    <w:rsid w:val="13523BAF"/>
    <w:rsid w:val="143B68BB"/>
    <w:rsid w:val="145A5393"/>
    <w:rsid w:val="15AA165A"/>
    <w:rsid w:val="172E722A"/>
    <w:rsid w:val="175D54D2"/>
    <w:rsid w:val="180B004B"/>
    <w:rsid w:val="181432B2"/>
    <w:rsid w:val="18DA4377"/>
    <w:rsid w:val="1B441159"/>
    <w:rsid w:val="1B5D50CF"/>
    <w:rsid w:val="1CA13E37"/>
    <w:rsid w:val="1E7C165D"/>
    <w:rsid w:val="1EC31DA5"/>
    <w:rsid w:val="218450D6"/>
    <w:rsid w:val="227B35CF"/>
    <w:rsid w:val="228561F9"/>
    <w:rsid w:val="237F31A1"/>
    <w:rsid w:val="23EA4ED9"/>
    <w:rsid w:val="24311C06"/>
    <w:rsid w:val="25824E2C"/>
    <w:rsid w:val="272831FE"/>
    <w:rsid w:val="277B2C7C"/>
    <w:rsid w:val="28500442"/>
    <w:rsid w:val="28923482"/>
    <w:rsid w:val="2BF75665"/>
    <w:rsid w:val="2D78359C"/>
    <w:rsid w:val="2E1E4BDA"/>
    <w:rsid w:val="308128EE"/>
    <w:rsid w:val="30B6407A"/>
    <w:rsid w:val="31103E70"/>
    <w:rsid w:val="335E544A"/>
    <w:rsid w:val="34B02EA1"/>
    <w:rsid w:val="34F51752"/>
    <w:rsid w:val="3602458A"/>
    <w:rsid w:val="382B5AFF"/>
    <w:rsid w:val="388B1379"/>
    <w:rsid w:val="39A07B70"/>
    <w:rsid w:val="3A300A2C"/>
    <w:rsid w:val="3BAB069B"/>
    <w:rsid w:val="3DB154C2"/>
    <w:rsid w:val="3E9870D3"/>
    <w:rsid w:val="3EDA4CDC"/>
    <w:rsid w:val="3FDE067F"/>
    <w:rsid w:val="40037D81"/>
    <w:rsid w:val="406B553D"/>
    <w:rsid w:val="40F90590"/>
    <w:rsid w:val="41061616"/>
    <w:rsid w:val="421048B1"/>
    <w:rsid w:val="44616264"/>
    <w:rsid w:val="4477691A"/>
    <w:rsid w:val="447F34C5"/>
    <w:rsid w:val="44947A36"/>
    <w:rsid w:val="45274DD2"/>
    <w:rsid w:val="45741B6A"/>
    <w:rsid w:val="4605145E"/>
    <w:rsid w:val="48487B58"/>
    <w:rsid w:val="48BC10EB"/>
    <w:rsid w:val="49F5191A"/>
    <w:rsid w:val="4A1A3540"/>
    <w:rsid w:val="4A4B18B6"/>
    <w:rsid w:val="4A556BA6"/>
    <w:rsid w:val="4C2B7EB1"/>
    <w:rsid w:val="4C3D0123"/>
    <w:rsid w:val="4C8223F3"/>
    <w:rsid w:val="4CD82DB7"/>
    <w:rsid w:val="4E210030"/>
    <w:rsid w:val="4F232BC8"/>
    <w:rsid w:val="4FF326EB"/>
    <w:rsid w:val="50635289"/>
    <w:rsid w:val="5198307D"/>
    <w:rsid w:val="5252493C"/>
    <w:rsid w:val="543F055F"/>
    <w:rsid w:val="54CB4233"/>
    <w:rsid w:val="569B424C"/>
    <w:rsid w:val="57DC7ED5"/>
    <w:rsid w:val="58003426"/>
    <w:rsid w:val="58D23D74"/>
    <w:rsid w:val="59273D34"/>
    <w:rsid w:val="5A1954D4"/>
    <w:rsid w:val="5A2829F5"/>
    <w:rsid w:val="5ADA14E7"/>
    <w:rsid w:val="5AFF7272"/>
    <w:rsid w:val="5BC90B60"/>
    <w:rsid w:val="5BCA5633"/>
    <w:rsid w:val="5CDB5452"/>
    <w:rsid w:val="5F46224E"/>
    <w:rsid w:val="5F772950"/>
    <w:rsid w:val="607D1C96"/>
    <w:rsid w:val="615233A6"/>
    <w:rsid w:val="615D41AD"/>
    <w:rsid w:val="6206216A"/>
    <w:rsid w:val="63311586"/>
    <w:rsid w:val="643E1A37"/>
    <w:rsid w:val="64D8381B"/>
    <w:rsid w:val="65B01C48"/>
    <w:rsid w:val="662E680C"/>
    <w:rsid w:val="66F573BB"/>
    <w:rsid w:val="68FC7A9E"/>
    <w:rsid w:val="6AEF4C03"/>
    <w:rsid w:val="6D8769DA"/>
    <w:rsid w:val="6FFF722C"/>
    <w:rsid w:val="70B06234"/>
    <w:rsid w:val="75362B18"/>
    <w:rsid w:val="76A43BB7"/>
    <w:rsid w:val="76F52F80"/>
    <w:rsid w:val="77240D89"/>
    <w:rsid w:val="77560A86"/>
    <w:rsid w:val="78122FBE"/>
    <w:rsid w:val="790255B0"/>
    <w:rsid w:val="79282B4F"/>
    <w:rsid w:val="794F703E"/>
    <w:rsid w:val="7B1A0E86"/>
    <w:rsid w:val="7B4F7ABE"/>
    <w:rsid w:val="7BDE1DBE"/>
    <w:rsid w:val="7D2023A5"/>
    <w:rsid w:val="7D2521E6"/>
    <w:rsid w:val="7ED86D51"/>
    <w:rsid w:val="7F506C32"/>
    <w:rsid w:val="7FE868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widowControl/>
      <w:jc w:val="center"/>
      <w:outlineLvl w:val="1"/>
    </w:pPr>
    <w:rPr>
      <w:rFonts w:ascii="仿宋_GB2312"/>
      <w:kern w:val="0"/>
      <w:sz w:val="24"/>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Date"/>
    <w:basedOn w:val="1"/>
    <w:next w:val="1"/>
    <w:qFormat/>
    <w:uiPriority w:val="0"/>
    <w:rPr>
      <w:rFonts w:eastAsia="宋体"/>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Lines="0" w:beforeAutospacing="1" w:after="100" w:afterLines="0" w:afterAutospacing="1"/>
      <w:jc w:val="left"/>
    </w:pPr>
    <w:rPr>
      <w:rFonts w:hint="eastAsia" w:ascii="宋体" w:hAnsi="宋体" w:eastAsia="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basedOn w:val="10"/>
    <w:qFormat/>
    <w:uiPriority w:val="0"/>
    <w:rPr>
      <w:color w:val="0000FF"/>
      <w:u w:val="single"/>
    </w:rPr>
  </w:style>
  <w:style w:type="paragraph" w:customStyle="1" w:styleId="12">
    <w:name w:val="评估-正文"/>
    <w:basedOn w:val="1"/>
    <w:qFormat/>
    <w:uiPriority w:val="0"/>
    <w:pPr>
      <w:spacing w:line="560" w:lineRule="exact"/>
      <w:ind w:firstLine="200" w:firstLineChars="200"/>
      <w:jc w:val="left"/>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jpeg"/><Relationship Id="rId16" Type="http://schemas.openxmlformats.org/officeDocument/2006/relationships/image" Target="media/image11.emf"/><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辽宁省图书馆2017年工作计划要点"/>
    </customSectPr>
    <customSectPr>
      <sectNamePr val="辽宁省图书馆2017年工作总结"/>
    </customSectPr>
    <customSectPr>
      <sectNamePr val="辽宁省图书馆2017年大事记"/>
    </customSectPr>
    <customSectPr>
      <sectNamePr val="2017年行政机构及负责人"/>
    </customSectPr>
    <customSectPr>
      <sectNamePr val="2017年党委、团委、工会组织及负责人名单"/>
    </customSectPr>
    <customSectPr>
      <sectNamePr val="2017年民主党派成员和无党派人士"/>
    </customSectPr>
    <customSectPr>
      <sectNamePr val="2017年人员结构状况"/>
    </customSectPr>
    <customSectPr>
      <sectNamePr val="辽宁省图书馆2017年工作人员名单"/>
    </customSectPr>
    <customSectPr>
      <sectNamePr val="离退休人员名单"/>
    </customSectPr>
    <customSectPr>
      <sectNamePr val="2017年各系列晋升职务人员名单"/>
    </customSectPr>
    <customSectPr>
      <sectNamePr val="2017年各系列考核优秀人员名单"/>
    </customSectPr>
    <customSectPr>
      <sectNamePr val="2017年先进集体、先进个人名单"/>
    </customSectPr>
    <customSectPr>
      <sectNamePr val="2017年各级政府和团体表彰辽宁省图书馆集体和个人情况"/>
    </customSectPr>
    <customSectPr>
      <sectNamePr val="2017年科研立项及科研成果获奖情况"/>
    </customSectPr>
    <customSectPr>
      <sectNamePr val="2017年新闻媒体关于辽宁省图书馆的报道汇编"/>
    </customSectPr>
    <customSectPr>
      <sectNamePr val="2017年业务统计综合情况"/>
    </customSectPr>
    <customSectPr>
      <sectNamePr val="2017年外借人次、册次统计"/>
    </customSectPr>
    <customSectPr>
      <sectNamePr val="2017年发放读者正情况统计"/>
    </customSectPr>
    <customSectPr>
      <sectNamePr val="2017年国际交换工作统计"/>
    </customSectPr>
    <customSectPr>
      <sectNamePr val="2017年自建数据库一览表"/>
    </customSectPr>
    <customSectPr>
      <sectNamePr val="2017年读者活动一览表"/>
    </customSectPr>
    <customSectPr>
      <sectNamePr val="2017年各流通站流通图书情况统计"/>
    </customSectPr>
    <customSectPr>
      <sectNamePr val="截至2017年底馆藏累计情况统计"/>
    </customSectPr>
    <customSectPr>
      <sectNamePr val="2017年财政拨入经费情况统计"/>
    </customSectPr>
    <customSectPr>
      <sectNamePr val="2017年非税收入及其他收入情况统计"/>
    </customSectPr>
    <customSectPr>
      <sectNamePr val="2017年经费支出情况统计"/>
    </customSectPr>
    <customSectPr>
      <sectNamePr val="2017年馆舍情况统计"/>
    </customSectPr>
    <customSectPr>
      <sectNamePr val="2017年职工著述、发表学术论文情况一览表"/>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2018-03-02T05:52:00Z</dcterms:created>
  <dc:creator>titi</dc:creator>
  <cp:lastModifiedBy>涵芬樓</cp:lastModifiedBy>
  <cp:lastPrinted>2019-02-26T06:01:00Z</cp:lastPrinted>
  <dcterms:modified xsi:type="dcterms:W3CDTF">2019-04-16T07:58:39Z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